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FD6DB" w14:textId="6E977741" w:rsidR="00525A69" w:rsidRPr="00523913" w:rsidRDefault="00EE3E79" w:rsidP="00A239AC">
      <w:pPr>
        <w:pStyle w:val="Title"/>
        <w:spacing w:line="240" w:lineRule="auto"/>
        <w:rPr>
          <w:szCs w:val="60"/>
        </w:rPr>
      </w:pPr>
      <w:r w:rsidRPr="00523913">
        <w:rPr>
          <w:szCs w:val="60"/>
        </w:rPr>
        <w:t xml:space="preserve">Committee Fact Sheet </w:t>
      </w:r>
    </w:p>
    <w:p w14:paraId="6CCFC69F" w14:textId="77777777" w:rsidR="00A239AC" w:rsidRDefault="00A239AC" w:rsidP="00A239AC">
      <w:pPr>
        <w:spacing w:line="240" w:lineRule="auto"/>
        <w:rPr>
          <w:rFonts w:ascii="Arial" w:hAnsi="Arial" w:cs="Arial"/>
          <w:b/>
          <w:sz w:val="22"/>
          <w:szCs w:val="20"/>
        </w:rPr>
      </w:pPr>
    </w:p>
    <w:p w14:paraId="1A867193" w14:textId="4C4421C1" w:rsidR="00480936" w:rsidRPr="00480936" w:rsidRDefault="00480936" w:rsidP="00A239AC">
      <w:pPr>
        <w:spacing w:line="240" w:lineRule="auto"/>
        <w:rPr>
          <w:rFonts w:ascii="Arial" w:hAnsi="Arial" w:cs="Arial"/>
          <w:b/>
          <w:sz w:val="22"/>
          <w:szCs w:val="20"/>
        </w:rPr>
      </w:pPr>
      <w:r w:rsidRPr="00480936">
        <w:rPr>
          <w:rFonts w:ascii="Arial" w:hAnsi="Arial" w:cs="Arial"/>
          <w:b/>
          <w:sz w:val="22"/>
          <w:szCs w:val="20"/>
        </w:rPr>
        <w:t xml:space="preserve">Role of the Committee </w:t>
      </w:r>
    </w:p>
    <w:p w14:paraId="325A9DDC" w14:textId="735838C2" w:rsidR="00EE3E79" w:rsidRPr="008E6CB1" w:rsidRDefault="00EE3E79" w:rsidP="00A239AC">
      <w:pPr>
        <w:spacing w:line="240" w:lineRule="auto"/>
        <w:rPr>
          <w:rFonts w:ascii="Arial" w:hAnsi="Arial" w:cs="Arial"/>
          <w:sz w:val="20"/>
          <w:szCs w:val="20"/>
        </w:rPr>
      </w:pPr>
      <w:r w:rsidRPr="008E6CB1">
        <w:rPr>
          <w:rFonts w:ascii="Arial" w:hAnsi="Arial" w:cs="Arial"/>
          <w:sz w:val="20"/>
          <w:szCs w:val="20"/>
        </w:rPr>
        <w:t xml:space="preserve">A Club Committee </w:t>
      </w:r>
      <w:r w:rsidR="002F72CD">
        <w:rPr>
          <w:rFonts w:ascii="Arial" w:hAnsi="Arial" w:cs="Arial"/>
          <w:sz w:val="20"/>
          <w:szCs w:val="20"/>
        </w:rPr>
        <w:t>(</w:t>
      </w:r>
      <w:r w:rsidRPr="008E6CB1">
        <w:rPr>
          <w:rFonts w:ascii="Arial" w:hAnsi="Arial" w:cs="Arial"/>
          <w:sz w:val="20"/>
          <w:szCs w:val="20"/>
        </w:rPr>
        <w:t>or Board</w:t>
      </w:r>
      <w:r w:rsidR="002F72CD">
        <w:rPr>
          <w:rFonts w:ascii="Arial" w:hAnsi="Arial" w:cs="Arial"/>
          <w:sz w:val="20"/>
          <w:szCs w:val="20"/>
        </w:rPr>
        <w:t>)</w:t>
      </w:r>
      <w:r w:rsidRPr="008E6CB1">
        <w:rPr>
          <w:rFonts w:ascii="Arial" w:hAnsi="Arial" w:cs="Arial"/>
          <w:sz w:val="20"/>
          <w:szCs w:val="20"/>
        </w:rPr>
        <w:t xml:space="preserve"> are the group of individuals, elected according to the constitution or rules of the club and responsible for governing on behalf of </w:t>
      </w:r>
      <w:r w:rsidR="00360931">
        <w:rPr>
          <w:rFonts w:ascii="Arial" w:hAnsi="Arial" w:cs="Arial"/>
          <w:sz w:val="20"/>
          <w:szCs w:val="20"/>
        </w:rPr>
        <w:t xml:space="preserve">its </w:t>
      </w:r>
      <w:r w:rsidRPr="008E6CB1">
        <w:rPr>
          <w:rFonts w:ascii="Arial" w:hAnsi="Arial" w:cs="Arial"/>
          <w:sz w:val="20"/>
          <w:szCs w:val="20"/>
        </w:rPr>
        <w:t xml:space="preserve">members; managing the processes and systems and making decisions to help the club achieve its purpose and objectives. </w:t>
      </w:r>
    </w:p>
    <w:p w14:paraId="5966D657" w14:textId="77777777" w:rsidR="00EE3E79" w:rsidRPr="008E6CB1" w:rsidRDefault="00EE3E79" w:rsidP="00D1620F">
      <w:pPr>
        <w:spacing w:after="240" w:line="240" w:lineRule="auto"/>
        <w:rPr>
          <w:rFonts w:ascii="Arial" w:hAnsi="Arial" w:cs="Arial"/>
          <w:sz w:val="20"/>
          <w:szCs w:val="20"/>
        </w:rPr>
      </w:pPr>
      <w:r w:rsidRPr="008E6CB1">
        <w:rPr>
          <w:rFonts w:ascii="Arial" w:hAnsi="Arial" w:cs="Arial"/>
          <w:sz w:val="20"/>
          <w:szCs w:val="20"/>
        </w:rPr>
        <w:t>The role of a club committee includes:</w:t>
      </w:r>
    </w:p>
    <w:p w14:paraId="5939A424" w14:textId="77777777" w:rsidR="00EE3E79" w:rsidRPr="00707F67" w:rsidRDefault="00EE3E79" w:rsidP="00A239AC">
      <w:pPr>
        <w:pStyle w:val="ListParagraph"/>
        <w:numPr>
          <w:ilvl w:val="0"/>
          <w:numId w:val="44"/>
        </w:numPr>
        <w:spacing w:after="100" w:line="240" w:lineRule="auto"/>
        <w:ind w:left="714" w:hanging="357"/>
        <w:contextualSpacing w:val="0"/>
        <w:rPr>
          <w:rFonts w:ascii="Arial" w:hAnsi="Arial" w:cs="Arial"/>
          <w:sz w:val="20"/>
          <w:szCs w:val="20"/>
        </w:rPr>
      </w:pPr>
      <w:r w:rsidRPr="00707F67">
        <w:rPr>
          <w:rFonts w:ascii="Arial" w:hAnsi="Arial" w:cs="Arial"/>
          <w:sz w:val="20"/>
          <w:szCs w:val="20"/>
        </w:rPr>
        <w:t xml:space="preserve">Providing strategic direction by deciding upon the club’s priorities, </w:t>
      </w:r>
      <w:proofErr w:type="gramStart"/>
      <w:r w:rsidRPr="00707F67">
        <w:rPr>
          <w:rFonts w:ascii="Arial" w:hAnsi="Arial" w:cs="Arial"/>
          <w:sz w:val="20"/>
          <w:szCs w:val="20"/>
        </w:rPr>
        <w:t>objectives</w:t>
      </w:r>
      <w:proofErr w:type="gramEnd"/>
      <w:r w:rsidRPr="00707F67">
        <w:rPr>
          <w:rFonts w:ascii="Arial" w:hAnsi="Arial" w:cs="Arial"/>
          <w:sz w:val="20"/>
          <w:szCs w:val="20"/>
        </w:rPr>
        <w:t xml:space="preserve"> and initiatives in line with its overall purpose and vision. </w:t>
      </w:r>
    </w:p>
    <w:p w14:paraId="135ADF6F" w14:textId="77777777" w:rsidR="00EE3E79" w:rsidRPr="00707F67" w:rsidRDefault="00EE3E79" w:rsidP="00A239AC">
      <w:pPr>
        <w:pStyle w:val="ListParagraph"/>
        <w:numPr>
          <w:ilvl w:val="0"/>
          <w:numId w:val="44"/>
        </w:numPr>
        <w:spacing w:after="100" w:line="240" w:lineRule="auto"/>
        <w:ind w:left="714" w:hanging="357"/>
        <w:contextualSpacing w:val="0"/>
        <w:rPr>
          <w:rFonts w:ascii="Arial" w:hAnsi="Arial" w:cs="Arial"/>
          <w:sz w:val="20"/>
          <w:szCs w:val="20"/>
        </w:rPr>
      </w:pPr>
      <w:r w:rsidRPr="00707F67">
        <w:rPr>
          <w:rFonts w:ascii="Arial" w:hAnsi="Arial" w:cs="Arial"/>
          <w:sz w:val="20"/>
          <w:szCs w:val="20"/>
        </w:rPr>
        <w:t xml:space="preserve">Monitoring the strategic direction and performance of the club. </w:t>
      </w:r>
    </w:p>
    <w:p w14:paraId="203A5D73" w14:textId="77777777" w:rsidR="00EE3E79" w:rsidRPr="00707F67" w:rsidRDefault="00EE3E79" w:rsidP="00A239AC">
      <w:pPr>
        <w:pStyle w:val="ListParagraph"/>
        <w:numPr>
          <w:ilvl w:val="0"/>
          <w:numId w:val="44"/>
        </w:numPr>
        <w:spacing w:after="100" w:line="240" w:lineRule="auto"/>
        <w:ind w:left="714" w:hanging="357"/>
        <w:contextualSpacing w:val="0"/>
        <w:rPr>
          <w:rFonts w:ascii="Arial" w:hAnsi="Arial" w:cs="Arial"/>
          <w:sz w:val="20"/>
          <w:szCs w:val="20"/>
        </w:rPr>
      </w:pPr>
      <w:r w:rsidRPr="00707F67">
        <w:rPr>
          <w:rFonts w:ascii="Arial" w:hAnsi="Arial" w:cs="Arial"/>
          <w:sz w:val="20"/>
          <w:szCs w:val="20"/>
        </w:rPr>
        <w:t xml:space="preserve">Identifying the roles and responsibilities of committee members and volunteers. </w:t>
      </w:r>
    </w:p>
    <w:p w14:paraId="7A1FBA20" w14:textId="77777777" w:rsidR="00EE3E79" w:rsidRPr="00707F67" w:rsidRDefault="00EE3E79" w:rsidP="00A239AC">
      <w:pPr>
        <w:pStyle w:val="ListParagraph"/>
        <w:numPr>
          <w:ilvl w:val="0"/>
          <w:numId w:val="44"/>
        </w:numPr>
        <w:spacing w:after="100" w:line="240" w:lineRule="auto"/>
        <w:ind w:left="714" w:hanging="357"/>
        <w:contextualSpacing w:val="0"/>
        <w:rPr>
          <w:rFonts w:ascii="Arial" w:hAnsi="Arial" w:cs="Arial"/>
          <w:sz w:val="20"/>
          <w:szCs w:val="20"/>
        </w:rPr>
      </w:pPr>
      <w:r w:rsidRPr="00707F67">
        <w:rPr>
          <w:rFonts w:ascii="Arial" w:hAnsi="Arial" w:cs="Arial"/>
          <w:sz w:val="20"/>
          <w:szCs w:val="20"/>
        </w:rPr>
        <w:t xml:space="preserve">Monitoring the operational and financial position and performance of the club. </w:t>
      </w:r>
    </w:p>
    <w:p w14:paraId="2E34440E" w14:textId="77777777" w:rsidR="00EE3E79" w:rsidRPr="00707F67" w:rsidRDefault="00EE3E79" w:rsidP="00A239AC">
      <w:pPr>
        <w:pStyle w:val="ListParagraph"/>
        <w:numPr>
          <w:ilvl w:val="0"/>
          <w:numId w:val="44"/>
        </w:numPr>
        <w:spacing w:after="100" w:line="240" w:lineRule="auto"/>
        <w:ind w:left="714" w:hanging="357"/>
        <w:contextualSpacing w:val="0"/>
        <w:rPr>
          <w:rFonts w:ascii="Arial" w:hAnsi="Arial" w:cs="Arial"/>
          <w:sz w:val="20"/>
          <w:szCs w:val="20"/>
        </w:rPr>
      </w:pPr>
      <w:r w:rsidRPr="00707F67">
        <w:rPr>
          <w:rFonts w:ascii="Arial" w:hAnsi="Arial" w:cs="Arial"/>
          <w:sz w:val="20"/>
          <w:szCs w:val="20"/>
        </w:rPr>
        <w:t>Exemplifying the moral, ethical and behavioural expectations of the organisation and all its stakeholders.</w:t>
      </w:r>
    </w:p>
    <w:p w14:paraId="26238C41" w14:textId="77777777" w:rsidR="00EE3E79" w:rsidRPr="00707F67" w:rsidRDefault="00EE3E79" w:rsidP="00A239AC">
      <w:pPr>
        <w:pStyle w:val="ListParagraph"/>
        <w:numPr>
          <w:ilvl w:val="0"/>
          <w:numId w:val="44"/>
        </w:numPr>
        <w:spacing w:after="100" w:line="240" w:lineRule="auto"/>
        <w:ind w:left="714" w:hanging="357"/>
        <w:contextualSpacing w:val="0"/>
        <w:rPr>
          <w:rFonts w:ascii="Arial" w:hAnsi="Arial" w:cs="Arial"/>
          <w:sz w:val="20"/>
          <w:szCs w:val="20"/>
        </w:rPr>
      </w:pPr>
      <w:r w:rsidRPr="00707F67">
        <w:rPr>
          <w:rFonts w:ascii="Arial" w:hAnsi="Arial" w:cs="Arial"/>
          <w:sz w:val="20"/>
          <w:szCs w:val="20"/>
        </w:rPr>
        <w:t xml:space="preserve">Ensuring the principal risks faced by the club are identified and that appropriate control and monitoring processes are in place to manage and mitigate their impact. </w:t>
      </w:r>
    </w:p>
    <w:p w14:paraId="3CC851CF" w14:textId="7258246E" w:rsidR="00EE3E79" w:rsidRPr="00707F67" w:rsidRDefault="00EE3E79" w:rsidP="00A239AC">
      <w:pPr>
        <w:pStyle w:val="ListParagraph"/>
        <w:numPr>
          <w:ilvl w:val="0"/>
          <w:numId w:val="44"/>
        </w:numPr>
        <w:spacing w:after="100" w:line="240" w:lineRule="auto"/>
        <w:ind w:left="714" w:hanging="357"/>
        <w:contextualSpacing w:val="0"/>
        <w:rPr>
          <w:rFonts w:ascii="Arial" w:hAnsi="Arial" w:cs="Arial"/>
          <w:sz w:val="20"/>
          <w:szCs w:val="20"/>
        </w:rPr>
      </w:pPr>
      <w:r w:rsidRPr="00707F67">
        <w:rPr>
          <w:rFonts w:ascii="Arial" w:hAnsi="Arial" w:cs="Arial"/>
          <w:sz w:val="20"/>
          <w:szCs w:val="20"/>
        </w:rPr>
        <w:t>Approving the club budget and ensuring that financial results are appropriately and accurately reported in a timely manner in accordance with</w:t>
      </w:r>
      <w:r w:rsidR="00480936" w:rsidRPr="00707F67">
        <w:rPr>
          <w:rFonts w:ascii="Arial" w:hAnsi="Arial" w:cs="Arial"/>
          <w:sz w:val="20"/>
          <w:szCs w:val="20"/>
        </w:rPr>
        <w:t xml:space="preserve"> co</w:t>
      </w:r>
      <w:r w:rsidRPr="00707F67">
        <w:rPr>
          <w:rFonts w:ascii="Arial" w:hAnsi="Arial" w:cs="Arial"/>
          <w:sz w:val="20"/>
          <w:szCs w:val="20"/>
        </w:rPr>
        <w:t>nstitutional and regulatory requirements.</w:t>
      </w:r>
    </w:p>
    <w:p w14:paraId="6BF754E1" w14:textId="77777777" w:rsidR="00EE3E79" w:rsidRPr="00707F67" w:rsidRDefault="00EE3E79" w:rsidP="00A239AC">
      <w:pPr>
        <w:pStyle w:val="ListParagraph"/>
        <w:numPr>
          <w:ilvl w:val="0"/>
          <w:numId w:val="44"/>
        </w:numPr>
        <w:spacing w:after="100" w:line="240" w:lineRule="auto"/>
        <w:ind w:left="714" w:hanging="357"/>
        <w:contextualSpacing w:val="0"/>
        <w:rPr>
          <w:rFonts w:ascii="Arial" w:hAnsi="Arial" w:cs="Arial"/>
          <w:sz w:val="20"/>
          <w:szCs w:val="20"/>
        </w:rPr>
      </w:pPr>
      <w:r w:rsidRPr="00707F67">
        <w:rPr>
          <w:rFonts w:ascii="Arial" w:hAnsi="Arial" w:cs="Arial"/>
          <w:sz w:val="20"/>
          <w:szCs w:val="20"/>
        </w:rPr>
        <w:t>Ensuring that all club affairs are conducted with transparency and accountability.</w:t>
      </w:r>
    </w:p>
    <w:p w14:paraId="0A801E0C" w14:textId="77777777" w:rsidR="00EE3E79" w:rsidRPr="00707F67" w:rsidRDefault="00EE3E79" w:rsidP="00A239AC">
      <w:pPr>
        <w:pStyle w:val="ListParagraph"/>
        <w:numPr>
          <w:ilvl w:val="0"/>
          <w:numId w:val="44"/>
        </w:numPr>
        <w:spacing w:after="100" w:line="240" w:lineRule="auto"/>
        <w:ind w:left="714" w:hanging="357"/>
        <w:contextualSpacing w:val="0"/>
        <w:rPr>
          <w:rFonts w:ascii="Arial" w:hAnsi="Arial" w:cs="Arial"/>
          <w:sz w:val="20"/>
          <w:szCs w:val="20"/>
        </w:rPr>
      </w:pPr>
      <w:r w:rsidRPr="00707F67">
        <w:rPr>
          <w:rFonts w:ascii="Arial" w:hAnsi="Arial" w:cs="Arial"/>
          <w:sz w:val="20"/>
          <w:szCs w:val="20"/>
        </w:rPr>
        <w:t xml:space="preserve">Overseeing the design, implementation and periodic review of appropriate and effective policies, processes and codes for members and the club. </w:t>
      </w:r>
    </w:p>
    <w:p w14:paraId="700D71D2" w14:textId="77777777" w:rsidR="00EE3E79" w:rsidRPr="00707F67" w:rsidRDefault="00EE3E79" w:rsidP="00A239AC">
      <w:pPr>
        <w:pStyle w:val="ListParagraph"/>
        <w:numPr>
          <w:ilvl w:val="0"/>
          <w:numId w:val="44"/>
        </w:numPr>
        <w:spacing w:after="100" w:line="240" w:lineRule="auto"/>
        <w:ind w:left="714" w:hanging="357"/>
        <w:contextualSpacing w:val="0"/>
        <w:rPr>
          <w:rFonts w:ascii="Arial" w:hAnsi="Arial" w:cs="Arial"/>
          <w:sz w:val="20"/>
          <w:szCs w:val="20"/>
        </w:rPr>
      </w:pPr>
      <w:r w:rsidRPr="00707F67">
        <w:rPr>
          <w:rFonts w:ascii="Arial" w:hAnsi="Arial" w:cs="Arial"/>
          <w:sz w:val="20"/>
          <w:szCs w:val="20"/>
        </w:rPr>
        <w:t>Monitoring the performance and evaluation of committee members and volunteers.</w:t>
      </w:r>
    </w:p>
    <w:p w14:paraId="4ED47FB9" w14:textId="77777777" w:rsidR="00EE3E79" w:rsidRPr="00707F67" w:rsidRDefault="00EE3E79" w:rsidP="00A239AC">
      <w:pPr>
        <w:pStyle w:val="ListParagraph"/>
        <w:numPr>
          <w:ilvl w:val="0"/>
          <w:numId w:val="44"/>
        </w:numPr>
        <w:spacing w:after="100" w:line="240" w:lineRule="auto"/>
        <w:ind w:left="714" w:hanging="357"/>
        <w:contextualSpacing w:val="0"/>
        <w:rPr>
          <w:rFonts w:ascii="Arial" w:hAnsi="Arial" w:cs="Arial"/>
          <w:sz w:val="20"/>
          <w:szCs w:val="20"/>
        </w:rPr>
      </w:pPr>
      <w:r w:rsidRPr="00707F67">
        <w:rPr>
          <w:rFonts w:ascii="Arial" w:hAnsi="Arial" w:cs="Arial"/>
          <w:sz w:val="20"/>
          <w:szCs w:val="20"/>
        </w:rPr>
        <w:t xml:space="preserve">Ensuring effective succession planning processes are in place including strategies to assure the committee is comprised of individuals who </w:t>
      </w:r>
      <w:proofErr w:type="gramStart"/>
      <w:r w:rsidRPr="00707F67">
        <w:rPr>
          <w:rFonts w:ascii="Arial" w:hAnsi="Arial" w:cs="Arial"/>
          <w:sz w:val="20"/>
          <w:szCs w:val="20"/>
        </w:rPr>
        <w:t>are able to</w:t>
      </w:r>
      <w:proofErr w:type="gramEnd"/>
      <w:r w:rsidRPr="00707F67">
        <w:rPr>
          <w:rFonts w:ascii="Arial" w:hAnsi="Arial" w:cs="Arial"/>
          <w:sz w:val="20"/>
          <w:szCs w:val="20"/>
        </w:rPr>
        <w:t xml:space="preserve"> meet their duties and responsibilities as committee members.</w:t>
      </w:r>
    </w:p>
    <w:p w14:paraId="156E416C" w14:textId="5C9D8A0D" w:rsidR="00A239AC" w:rsidRPr="00707F67" w:rsidRDefault="00EE3E79" w:rsidP="00CE0499">
      <w:pPr>
        <w:pStyle w:val="ListParagraph"/>
        <w:numPr>
          <w:ilvl w:val="0"/>
          <w:numId w:val="44"/>
        </w:numPr>
        <w:spacing w:after="240" w:line="240" w:lineRule="auto"/>
        <w:ind w:left="714" w:hanging="357"/>
        <w:contextualSpacing w:val="0"/>
        <w:rPr>
          <w:rFonts w:ascii="Arial" w:hAnsi="Arial" w:cs="Arial"/>
          <w:b/>
          <w:sz w:val="20"/>
          <w:szCs w:val="20"/>
        </w:rPr>
      </w:pPr>
      <w:r w:rsidRPr="00707F67">
        <w:rPr>
          <w:rFonts w:ascii="Arial" w:hAnsi="Arial" w:cs="Arial"/>
          <w:sz w:val="20"/>
          <w:szCs w:val="20"/>
        </w:rPr>
        <w:t xml:space="preserve">Managing member and stakeholder engagement, reporting and information sharing including with the league/association, State Sporting Organisation, National Sporting Organisation, </w:t>
      </w:r>
      <w:proofErr w:type="gramStart"/>
      <w:r w:rsidRPr="00707F67">
        <w:rPr>
          <w:rFonts w:ascii="Arial" w:hAnsi="Arial" w:cs="Arial"/>
          <w:sz w:val="20"/>
          <w:szCs w:val="20"/>
        </w:rPr>
        <w:t>government</w:t>
      </w:r>
      <w:proofErr w:type="gramEnd"/>
      <w:r w:rsidRPr="00707F67">
        <w:rPr>
          <w:rFonts w:ascii="Arial" w:hAnsi="Arial" w:cs="Arial"/>
          <w:sz w:val="20"/>
          <w:szCs w:val="20"/>
        </w:rPr>
        <w:t xml:space="preserve"> and commercial partners. </w:t>
      </w:r>
    </w:p>
    <w:p w14:paraId="051948F8" w14:textId="63ABFA11" w:rsidR="00EE3E79" w:rsidRPr="00480936" w:rsidRDefault="00EE3E79" w:rsidP="00A239AC">
      <w:pPr>
        <w:spacing w:after="0" w:line="240" w:lineRule="auto"/>
        <w:rPr>
          <w:rFonts w:ascii="Arial" w:hAnsi="Arial" w:cs="Arial"/>
          <w:b/>
          <w:sz w:val="22"/>
          <w:szCs w:val="20"/>
        </w:rPr>
      </w:pPr>
      <w:r w:rsidRPr="00480936">
        <w:rPr>
          <w:rFonts w:ascii="Arial" w:hAnsi="Arial" w:cs="Arial"/>
          <w:b/>
          <w:sz w:val="22"/>
          <w:szCs w:val="20"/>
        </w:rPr>
        <w:t xml:space="preserve">Diversity, </w:t>
      </w:r>
      <w:proofErr w:type="gramStart"/>
      <w:r w:rsidR="00947990">
        <w:rPr>
          <w:rFonts w:ascii="Arial" w:hAnsi="Arial" w:cs="Arial"/>
          <w:b/>
          <w:sz w:val="22"/>
          <w:szCs w:val="20"/>
        </w:rPr>
        <w:t>inclusion</w:t>
      </w:r>
      <w:proofErr w:type="gramEnd"/>
      <w:r w:rsidR="00947990">
        <w:rPr>
          <w:rFonts w:ascii="Arial" w:hAnsi="Arial" w:cs="Arial"/>
          <w:b/>
          <w:sz w:val="22"/>
          <w:szCs w:val="20"/>
        </w:rPr>
        <w:t xml:space="preserve"> and committee c</w:t>
      </w:r>
      <w:r w:rsidRPr="00480936">
        <w:rPr>
          <w:rFonts w:ascii="Arial" w:hAnsi="Arial" w:cs="Arial"/>
          <w:b/>
          <w:sz w:val="22"/>
          <w:szCs w:val="20"/>
        </w:rPr>
        <w:t xml:space="preserve">omposition </w:t>
      </w:r>
    </w:p>
    <w:p w14:paraId="3610FB3B" w14:textId="77777777" w:rsidR="00EE3E79" w:rsidRPr="008E6CB1" w:rsidRDefault="00EE3E79" w:rsidP="00A239AC">
      <w:pPr>
        <w:spacing w:line="240" w:lineRule="auto"/>
        <w:rPr>
          <w:rFonts w:ascii="Arial" w:hAnsi="Arial" w:cs="Arial"/>
          <w:sz w:val="20"/>
          <w:szCs w:val="20"/>
        </w:rPr>
      </w:pPr>
      <w:r w:rsidRPr="008E6CB1">
        <w:rPr>
          <w:rFonts w:ascii="Arial" w:hAnsi="Arial" w:cs="Arial"/>
          <w:sz w:val="20"/>
          <w:szCs w:val="20"/>
        </w:rPr>
        <w:t>A club committee should be a diverse group of people who, collectively, provide different perspectives and experience to facilitate more considered decision-making.</w:t>
      </w:r>
    </w:p>
    <w:p w14:paraId="4482D58F" w14:textId="77777777" w:rsidR="00EE3E79" w:rsidRPr="008E6CB1" w:rsidRDefault="00EE3E79" w:rsidP="00A239AC">
      <w:pPr>
        <w:spacing w:line="240" w:lineRule="auto"/>
        <w:rPr>
          <w:rFonts w:ascii="Arial" w:hAnsi="Arial" w:cs="Arial"/>
          <w:sz w:val="20"/>
          <w:szCs w:val="20"/>
        </w:rPr>
      </w:pPr>
      <w:r w:rsidRPr="008E6CB1">
        <w:rPr>
          <w:rFonts w:ascii="Arial" w:hAnsi="Arial" w:cs="Arial"/>
          <w:sz w:val="20"/>
          <w:szCs w:val="20"/>
        </w:rPr>
        <w:t xml:space="preserve">There is no single formula for how a committee should look. Each club should have a committee that reflects its needs and </w:t>
      </w:r>
      <w:proofErr w:type="gramStart"/>
      <w:r w:rsidRPr="008E6CB1">
        <w:rPr>
          <w:rFonts w:ascii="Arial" w:hAnsi="Arial" w:cs="Arial"/>
          <w:sz w:val="20"/>
          <w:szCs w:val="20"/>
        </w:rPr>
        <w:t>goals,</w:t>
      </w:r>
      <w:proofErr w:type="gramEnd"/>
      <w:r w:rsidRPr="008E6CB1">
        <w:rPr>
          <w:rFonts w:ascii="Arial" w:hAnsi="Arial" w:cs="Arial"/>
          <w:sz w:val="20"/>
          <w:szCs w:val="20"/>
        </w:rPr>
        <w:t xml:space="preserve"> however boards are best able to fulfil their roles and responsibilities when members have a diversity of skills, perspectives and backgrounds as well as a culture that values this diversity. </w:t>
      </w:r>
    </w:p>
    <w:p w14:paraId="47209525" w14:textId="4F861137" w:rsidR="00EE3E79" w:rsidRPr="008E6CB1" w:rsidRDefault="00EE3E79" w:rsidP="00A239AC">
      <w:pPr>
        <w:spacing w:line="240" w:lineRule="auto"/>
        <w:rPr>
          <w:rFonts w:ascii="Arial" w:hAnsi="Arial" w:cs="Arial"/>
          <w:sz w:val="20"/>
          <w:szCs w:val="20"/>
        </w:rPr>
      </w:pPr>
      <w:r w:rsidRPr="008E6CB1">
        <w:rPr>
          <w:rFonts w:ascii="Arial" w:hAnsi="Arial" w:cs="Arial"/>
          <w:sz w:val="20"/>
          <w:szCs w:val="20"/>
        </w:rPr>
        <w:t>Whilst ensuring that members elected to the committee are first eligible and have the requisite skills, expertise and experience for the role, clubs should seek to ensure that no gender account for more than 60% or less than 40% of</w:t>
      </w:r>
      <w:r w:rsidR="00583E1C">
        <w:rPr>
          <w:rFonts w:ascii="Arial" w:hAnsi="Arial" w:cs="Arial"/>
          <w:sz w:val="20"/>
          <w:szCs w:val="20"/>
        </w:rPr>
        <w:t xml:space="preserve"> the total number of</w:t>
      </w:r>
      <w:r w:rsidRPr="008E6CB1">
        <w:rPr>
          <w:rFonts w:ascii="Arial" w:hAnsi="Arial" w:cs="Arial"/>
          <w:sz w:val="20"/>
          <w:szCs w:val="20"/>
        </w:rPr>
        <w:t xml:space="preserve"> members. </w:t>
      </w:r>
    </w:p>
    <w:p w14:paraId="4806835C" w14:textId="745D5BF9" w:rsidR="00EE3E79" w:rsidRPr="00C758C2" w:rsidRDefault="00583E1C" w:rsidP="00A239AC">
      <w:pPr>
        <w:spacing w:line="240" w:lineRule="auto"/>
        <w:rPr>
          <w:rFonts w:ascii="Arial" w:hAnsi="Arial" w:cs="Arial"/>
          <w:sz w:val="20"/>
          <w:szCs w:val="20"/>
        </w:rPr>
      </w:pPr>
      <w:r w:rsidRPr="00C758C2">
        <w:rPr>
          <w:rFonts w:ascii="Arial" w:hAnsi="Arial" w:cs="Arial"/>
          <w:sz w:val="20"/>
          <w:szCs w:val="20"/>
        </w:rPr>
        <w:t xml:space="preserve">Contemporary understanding of effective committees also </w:t>
      </w:r>
      <w:r w:rsidR="00100241" w:rsidRPr="00C758C2">
        <w:rPr>
          <w:rFonts w:ascii="Arial" w:hAnsi="Arial" w:cs="Arial"/>
          <w:sz w:val="20"/>
          <w:szCs w:val="20"/>
        </w:rPr>
        <w:t xml:space="preserve">suggests that a committee should consist of five to nine members. </w:t>
      </w:r>
    </w:p>
    <w:p w14:paraId="3CEA2EDF" w14:textId="6D4AC098" w:rsidR="00EE3E79" w:rsidRPr="00C758C2" w:rsidRDefault="00100241" w:rsidP="00A239AC">
      <w:pPr>
        <w:spacing w:line="240" w:lineRule="auto"/>
        <w:rPr>
          <w:rFonts w:ascii="Arial" w:hAnsi="Arial" w:cs="Arial"/>
          <w:sz w:val="20"/>
          <w:szCs w:val="20"/>
        </w:rPr>
      </w:pPr>
      <w:r w:rsidRPr="00C758C2">
        <w:rPr>
          <w:rFonts w:ascii="Arial" w:hAnsi="Arial" w:cs="Arial"/>
          <w:sz w:val="20"/>
          <w:szCs w:val="20"/>
        </w:rPr>
        <w:t>It is recommended that r</w:t>
      </w:r>
      <w:r w:rsidR="00EE3E79" w:rsidRPr="00C758C2">
        <w:rPr>
          <w:rFonts w:ascii="Arial" w:hAnsi="Arial" w:cs="Arial"/>
          <w:sz w:val="20"/>
          <w:szCs w:val="20"/>
        </w:rPr>
        <w:t xml:space="preserve">egular skill and composition evaluations be performed to ensure that the club not only has the right mix of skills needed to implement its strategy </w:t>
      </w:r>
      <w:r w:rsidRPr="00C758C2">
        <w:rPr>
          <w:rFonts w:ascii="Arial" w:hAnsi="Arial" w:cs="Arial"/>
          <w:sz w:val="20"/>
          <w:szCs w:val="20"/>
        </w:rPr>
        <w:t xml:space="preserve">across all roles, </w:t>
      </w:r>
      <w:r w:rsidR="00EE3E79" w:rsidRPr="00C758C2">
        <w:rPr>
          <w:rFonts w:ascii="Arial" w:hAnsi="Arial" w:cs="Arial"/>
          <w:sz w:val="20"/>
          <w:szCs w:val="20"/>
        </w:rPr>
        <w:t xml:space="preserve">but also has </w:t>
      </w:r>
      <w:r w:rsidR="00EE3E79" w:rsidRPr="00C758C2">
        <w:rPr>
          <w:rFonts w:ascii="Arial" w:hAnsi="Arial" w:cs="Arial"/>
          <w:sz w:val="20"/>
          <w:szCs w:val="20"/>
        </w:rPr>
        <w:lastRenderedPageBreak/>
        <w:t xml:space="preserve">diversity in the age, gender, cultural and linguistic background and geography representative of </w:t>
      </w:r>
      <w:r w:rsidRPr="00C758C2">
        <w:rPr>
          <w:rFonts w:ascii="Arial" w:hAnsi="Arial" w:cs="Arial"/>
          <w:sz w:val="20"/>
          <w:szCs w:val="20"/>
        </w:rPr>
        <w:t xml:space="preserve">its </w:t>
      </w:r>
      <w:r w:rsidR="00EE3E79" w:rsidRPr="00C758C2">
        <w:rPr>
          <w:rFonts w:ascii="Arial" w:hAnsi="Arial" w:cs="Arial"/>
          <w:sz w:val="20"/>
          <w:szCs w:val="20"/>
        </w:rPr>
        <w:t xml:space="preserve">members and the community. </w:t>
      </w:r>
    </w:p>
    <w:p w14:paraId="7F1501AA" w14:textId="5992A993" w:rsidR="00EE3E79" w:rsidRPr="00C758C2" w:rsidRDefault="00D1620F" w:rsidP="00A239AC">
      <w:pPr>
        <w:spacing w:line="240" w:lineRule="auto"/>
        <w:rPr>
          <w:rFonts w:ascii="Arial" w:hAnsi="Arial" w:cs="Arial"/>
          <w:sz w:val="20"/>
          <w:szCs w:val="20"/>
        </w:rPr>
      </w:pPr>
      <w:r>
        <w:rPr>
          <w:rFonts w:ascii="Arial" w:hAnsi="Arial" w:cs="Arial"/>
          <w:sz w:val="20"/>
          <w:szCs w:val="20"/>
        </w:rPr>
        <w:t>F</w:t>
      </w:r>
      <w:r w:rsidR="00EE3E79" w:rsidRPr="00C758C2">
        <w:rPr>
          <w:rFonts w:ascii="Arial" w:hAnsi="Arial" w:cs="Arial"/>
          <w:sz w:val="20"/>
          <w:szCs w:val="20"/>
        </w:rPr>
        <w:t>or further information on how to conduct an analysis of the diversity and skill composition of your committee and to identify opportunities to bring diversity to the leadership of yo</w:t>
      </w:r>
      <w:r>
        <w:rPr>
          <w:rFonts w:ascii="Arial" w:hAnsi="Arial" w:cs="Arial"/>
          <w:sz w:val="20"/>
          <w:szCs w:val="20"/>
        </w:rPr>
        <w:t xml:space="preserve">ur club, see the Committee Skill Matrix. </w:t>
      </w:r>
    </w:p>
    <w:p w14:paraId="55C3D256" w14:textId="55DFDA04" w:rsidR="00523913" w:rsidRPr="00C758C2" w:rsidRDefault="00EE3E79" w:rsidP="00523913">
      <w:pPr>
        <w:spacing w:before="0" w:after="120" w:line="240" w:lineRule="auto"/>
        <w:rPr>
          <w:rFonts w:ascii="Arial" w:hAnsi="Arial" w:cs="Arial"/>
          <w:b/>
          <w:sz w:val="22"/>
          <w:szCs w:val="20"/>
        </w:rPr>
      </w:pPr>
      <w:r w:rsidRPr="00C758C2">
        <w:rPr>
          <w:rFonts w:ascii="Arial" w:hAnsi="Arial" w:cs="Arial"/>
          <w:b/>
          <w:sz w:val="22"/>
          <w:szCs w:val="20"/>
        </w:rPr>
        <w:t>Identification and appointment of members</w:t>
      </w:r>
    </w:p>
    <w:p w14:paraId="5D221675" w14:textId="73D09A4E" w:rsidR="00100241" w:rsidRPr="00C758C2" w:rsidRDefault="00100241" w:rsidP="00523913">
      <w:pPr>
        <w:spacing w:before="240" w:line="240" w:lineRule="auto"/>
        <w:rPr>
          <w:rFonts w:ascii="Arial" w:hAnsi="Arial" w:cs="Arial"/>
          <w:sz w:val="20"/>
          <w:szCs w:val="20"/>
        </w:rPr>
      </w:pPr>
      <w:r w:rsidRPr="00C758C2">
        <w:rPr>
          <w:rFonts w:ascii="Arial" w:hAnsi="Arial" w:cs="Arial"/>
          <w:sz w:val="20"/>
          <w:szCs w:val="20"/>
        </w:rPr>
        <w:t xml:space="preserve">In identifying and appointing members to the committee, clubs should have in place a clear, documented process. </w:t>
      </w:r>
    </w:p>
    <w:p w14:paraId="5B61D42E" w14:textId="6177B495" w:rsidR="00EE3E79" w:rsidRPr="00C758C2" w:rsidRDefault="00EE3E79" w:rsidP="00A239AC">
      <w:pPr>
        <w:pStyle w:val="NormalWeb"/>
        <w:spacing w:before="0" w:beforeAutospacing="0" w:after="0" w:afterAutospacing="0"/>
        <w:rPr>
          <w:rFonts w:ascii="Arial" w:eastAsia="+mn-ea" w:hAnsi="Arial" w:cs="Arial"/>
          <w:kern w:val="24"/>
          <w:sz w:val="20"/>
          <w:szCs w:val="20"/>
        </w:rPr>
      </w:pPr>
      <w:r w:rsidRPr="00C758C2">
        <w:rPr>
          <w:rFonts w:ascii="Arial" w:eastAsia="+mn-ea" w:hAnsi="Arial" w:cs="Arial"/>
          <w:kern w:val="24"/>
          <w:sz w:val="20"/>
          <w:szCs w:val="20"/>
        </w:rPr>
        <w:t xml:space="preserve">Succession planning is the process for managing the transition of people in and out of roles. It is an important step that proactively prepares individuals within the club for roles on the committee before they become available </w:t>
      </w:r>
      <w:r w:rsidR="00100241" w:rsidRPr="00C758C2">
        <w:rPr>
          <w:rFonts w:ascii="Arial" w:eastAsia="+mn-ea" w:hAnsi="Arial" w:cs="Arial"/>
          <w:kern w:val="24"/>
          <w:sz w:val="20"/>
          <w:szCs w:val="20"/>
        </w:rPr>
        <w:t>and can assist in</w:t>
      </w:r>
      <w:r w:rsidRPr="00C758C2">
        <w:rPr>
          <w:rFonts w:ascii="Arial" w:eastAsia="+mn-ea" w:hAnsi="Arial" w:cs="Arial"/>
          <w:kern w:val="24"/>
          <w:sz w:val="20"/>
          <w:szCs w:val="20"/>
        </w:rPr>
        <w:t xml:space="preserve"> reducing the occurrence and associated risk of </w:t>
      </w:r>
      <w:r w:rsidR="00100241" w:rsidRPr="00C758C2">
        <w:rPr>
          <w:rFonts w:ascii="Arial" w:eastAsia="+mn-ea" w:hAnsi="Arial" w:cs="Arial"/>
          <w:kern w:val="24"/>
          <w:sz w:val="20"/>
          <w:szCs w:val="20"/>
        </w:rPr>
        <w:t xml:space="preserve">vacant roles. </w:t>
      </w:r>
      <w:r w:rsidRPr="00C758C2">
        <w:rPr>
          <w:rFonts w:ascii="Arial" w:eastAsia="+mn-ea" w:hAnsi="Arial" w:cs="Arial"/>
          <w:kern w:val="24"/>
          <w:sz w:val="20"/>
          <w:szCs w:val="20"/>
        </w:rPr>
        <w:t xml:space="preserve"> </w:t>
      </w:r>
    </w:p>
    <w:p w14:paraId="5315C925" w14:textId="77777777" w:rsidR="00EE3E79" w:rsidRPr="00C758C2" w:rsidRDefault="00EE3E79" w:rsidP="00A239AC">
      <w:pPr>
        <w:pStyle w:val="NormalWeb"/>
        <w:spacing w:before="0" w:beforeAutospacing="0" w:after="0" w:afterAutospacing="0"/>
        <w:rPr>
          <w:rFonts w:ascii="Arial" w:eastAsia="+mn-ea" w:hAnsi="Arial" w:cs="Arial"/>
          <w:kern w:val="24"/>
          <w:sz w:val="20"/>
          <w:szCs w:val="20"/>
        </w:rPr>
      </w:pPr>
    </w:p>
    <w:p w14:paraId="05D26185" w14:textId="10576E82" w:rsidR="00EE3E79" w:rsidRPr="00C758C2" w:rsidRDefault="00EE3E79" w:rsidP="00A239AC">
      <w:pPr>
        <w:pStyle w:val="NormalWeb"/>
        <w:spacing w:before="0" w:beforeAutospacing="0" w:after="0" w:afterAutospacing="0"/>
        <w:rPr>
          <w:rFonts w:ascii="Arial" w:eastAsia="+mn-ea" w:hAnsi="Arial" w:cs="Arial"/>
          <w:kern w:val="24"/>
          <w:sz w:val="20"/>
          <w:szCs w:val="20"/>
        </w:rPr>
      </w:pPr>
      <w:r w:rsidRPr="00C758C2">
        <w:rPr>
          <w:rFonts w:ascii="Arial" w:eastAsia="+mn-ea" w:hAnsi="Arial" w:cs="Arial"/>
          <w:kern w:val="24"/>
          <w:sz w:val="20"/>
          <w:szCs w:val="20"/>
        </w:rPr>
        <w:t xml:space="preserve">Succession planning can </w:t>
      </w:r>
      <w:r w:rsidR="00FA41F6" w:rsidRPr="00C758C2">
        <w:rPr>
          <w:rFonts w:ascii="Arial" w:eastAsia="+mn-ea" w:hAnsi="Arial" w:cs="Arial"/>
          <w:kern w:val="24"/>
          <w:sz w:val="20"/>
          <w:szCs w:val="20"/>
        </w:rPr>
        <w:t>support clubs</w:t>
      </w:r>
      <w:r w:rsidRPr="00C758C2">
        <w:rPr>
          <w:rFonts w:ascii="Arial" w:eastAsia="+mn-ea" w:hAnsi="Arial" w:cs="Arial"/>
          <w:kern w:val="24"/>
          <w:sz w:val="20"/>
          <w:szCs w:val="20"/>
        </w:rPr>
        <w:t>:</w:t>
      </w:r>
    </w:p>
    <w:p w14:paraId="72F3CCF5" w14:textId="77777777" w:rsidR="00EE3E79" w:rsidRPr="00C758C2" w:rsidRDefault="00EE3E79" w:rsidP="00A239AC">
      <w:pPr>
        <w:pStyle w:val="NormalWeb"/>
        <w:spacing w:before="0" w:beforeAutospacing="0" w:after="0" w:afterAutospacing="0"/>
        <w:rPr>
          <w:rFonts w:ascii="Arial" w:eastAsia="+mn-ea" w:hAnsi="Arial" w:cs="Arial"/>
          <w:kern w:val="24"/>
          <w:sz w:val="20"/>
          <w:szCs w:val="20"/>
        </w:rPr>
      </w:pPr>
    </w:p>
    <w:p w14:paraId="0E0AC233" w14:textId="77777777" w:rsidR="00EE3E79" w:rsidRPr="00C758C2" w:rsidRDefault="00EE3E79" w:rsidP="00A239AC">
      <w:pPr>
        <w:pStyle w:val="NormalWeb"/>
        <w:numPr>
          <w:ilvl w:val="0"/>
          <w:numId w:val="46"/>
        </w:numPr>
        <w:spacing w:before="0" w:beforeAutospacing="0" w:afterAutospacing="0"/>
        <w:ind w:left="714" w:hanging="357"/>
        <w:rPr>
          <w:rFonts w:ascii="Arial" w:eastAsia="+mn-ea" w:hAnsi="Arial" w:cs="Arial"/>
          <w:kern w:val="24"/>
          <w:sz w:val="20"/>
          <w:szCs w:val="20"/>
        </w:rPr>
      </w:pPr>
      <w:r w:rsidRPr="00C758C2">
        <w:rPr>
          <w:rFonts w:ascii="Arial" w:eastAsia="+mn-ea" w:hAnsi="Arial" w:cs="Arial"/>
          <w:kern w:val="24"/>
          <w:sz w:val="20"/>
          <w:szCs w:val="20"/>
        </w:rPr>
        <w:t xml:space="preserve">Retain talent and further develop the knowledge, skills and experience of members in key </w:t>
      </w:r>
      <w:proofErr w:type="gramStart"/>
      <w:r w:rsidRPr="00C758C2">
        <w:rPr>
          <w:rFonts w:ascii="Arial" w:eastAsia="+mn-ea" w:hAnsi="Arial" w:cs="Arial"/>
          <w:kern w:val="24"/>
          <w:sz w:val="20"/>
          <w:szCs w:val="20"/>
        </w:rPr>
        <w:t>roles;</w:t>
      </w:r>
      <w:proofErr w:type="gramEnd"/>
    </w:p>
    <w:p w14:paraId="4DC8E748" w14:textId="5EB018A2" w:rsidR="00EE3E79" w:rsidRPr="00C758C2" w:rsidRDefault="00EE3E79" w:rsidP="00A239AC">
      <w:pPr>
        <w:pStyle w:val="NormalWeb"/>
        <w:numPr>
          <w:ilvl w:val="0"/>
          <w:numId w:val="46"/>
        </w:numPr>
        <w:spacing w:before="0" w:beforeAutospacing="0" w:afterAutospacing="0"/>
        <w:ind w:left="714" w:hanging="357"/>
        <w:rPr>
          <w:rFonts w:ascii="Arial" w:eastAsia="+mn-ea" w:hAnsi="Arial" w:cs="Arial"/>
          <w:kern w:val="24"/>
          <w:sz w:val="20"/>
          <w:szCs w:val="20"/>
        </w:rPr>
      </w:pPr>
      <w:r w:rsidRPr="00C758C2">
        <w:rPr>
          <w:rFonts w:ascii="Arial" w:eastAsia="+mn-ea" w:hAnsi="Arial" w:cs="Arial"/>
          <w:kern w:val="24"/>
          <w:sz w:val="20"/>
          <w:szCs w:val="20"/>
        </w:rPr>
        <w:t xml:space="preserve">Future-proof its operations by filling vacancies with the right people in the right role at the right </w:t>
      </w:r>
      <w:proofErr w:type="gramStart"/>
      <w:r w:rsidRPr="00C758C2">
        <w:rPr>
          <w:rFonts w:ascii="Arial" w:eastAsia="+mn-ea" w:hAnsi="Arial" w:cs="Arial"/>
          <w:kern w:val="24"/>
          <w:sz w:val="20"/>
          <w:szCs w:val="20"/>
        </w:rPr>
        <w:t>time;</w:t>
      </w:r>
      <w:proofErr w:type="gramEnd"/>
      <w:r w:rsidRPr="00C758C2">
        <w:rPr>
          <w:rFonts w:ascii="Arial" w:eastAsia="+mn-ea" w:hAnsi="Arial" w:cs="Arial"/>
          <w:kern w:val="24"/>
          <w:sz w:val="20"/>
          <w:szCs w:val="20"/>
        </w:rPr>
        <w:t xml:space="preserve"> </w:t>
      </w:r>
    </w:p>
    <w:p w14:paraId="2F5D9D4F" w14:textId="77777777" w:rsidR="00EE3E79" w:rsidRPr="00C758C2" w:rsidRDefault="00EE3E79" w:rsidP="00A239AC">
      <w:pPr>
        <w:pStyle w:val="NormalWeb"/>
        <w:numPr>
          <w:ilvl w:val="0"/>
          <w:numId w:val="46"/>
        </w:numPr>
        <w:spacing w:before="0" w:beforeAutospacing="0" w:afterAutospacing="0"/>
        <w:ind w:left="714" w:hanging="357"/>
        <w:rPr>
          <w:rFonts w:ascii="Arial" w:eastAsia="+mn-ea" w:hAnsi="Arial" w:cs="Arial"/>
          <w:kern w:val="24"/>
          <w:sz w:val="20"/>
          <w:szCs w:val="20"/>
        </w:rPr>
      </w:pPr>
      <w:r w:rsidRPr="00C758C2">
        <w:rPr>
          <w:rFonts w:ascii="Arial" w:eastAsia="+mn-ea" w:hAnsi="Arial" w:cs="Arial"/>
          <w:kern w:val="24"/>
          <w:sz w:val="20"/>
          <w:szCs w:val="20"/>
        </w:rPr>
        <w:t xml:space="preserve">Close skill gaps across the committee </w:t>
      </w:r>
      <w:proofErr w:type="gramStart"/>
      <w:r w:rsidRPr="00C758C2">
        <w:rPr>
          <w:rFonts w:ascii="Arial" w:eastAsia="+mn-ea" w:hAnsi="Arial" w:cs="Arial"/>
          <w:kern w:val="24"/>
          <w:sz w:val="20"/>
          <w:szCs w:val="20"/>
        </w:rPr>
        <w:t>and;</w:t>
      </w:r>
      <w:proofErr w:type="gramEnd"/>
    </w:p>
    <w:p w14:paraId="3568A59C" w14:textId="77777777" w:rsidR="00EE3E79" w:rsidRPr="00C758C2" w:rsidRDefault="00EE3E79" w:rsidP="00A239AC">
      <w:pPr>
        <w:pStyle w:val="NormalWeb"/>
        <w:numPr>
          <w:ilvl w:val="0"/>
          <w:numId w:val="46"/>
        </w:numPr>
        <w:spacing w:before="0" w:beforeAutospacing="0" w:afterAutospacing="0"/>
        <w:ind w:left="714" w:hanging="357"/>
        <w:rPr>
          <w:rFonts w:ascii="Arial" w:eastAsia="+mn-ea" w:hAnsi="Arial" w:cs="Arial"/>
          <w:kern w:val="24"/>
          <w:sz w:val="20"/>
          <w:szCs w:val="20"/>
        </w:rPr>
      </w:pPr>
      <w:r w:rsidRPr="00C758C2">
        <w:rPr>
          <w:rFonts w:ascii="Arial" w:eastAsia="+mn-ea" w:hAnsi="Arial" w:cs="Arial"/>
          <w:kern w:val="24"/>
          <w:sz w:val="20"/>
          <w:szCs w:val="20"/>
        </w:rPr>
        <w:t>Foster strong club culture by recognising and rewarding engaged and motivated members to lead the club.</w:t>
      </w:r>
    </w:p>
    <w:p w14:paraId="0AA61735" w14:textId="77777777" w:rsidR="00EE3E79" w:rsidRPr="00C758C2" w:rsidRDefault="00EE3E79" w:rsidP="00A239AC">
      <w:pPr>
        <w:pStyle w:val="NormalWeb"/>
        <w:spacing w:before="0" w:beforeAutospacing="0" w:after="0" w:afterAutospacing="0"/>
        <w:rPr>
          <w:rFonts w:ascii="Arial" w:eastAsia="+mn-ea" w:hAnsi="Arial" w:cs="Arial"/>
          <w:kern w:val="24"/>
          <w:sz w:val="20"/>
          <w:szCs w:val="20"/>
        </w:rPr>
      </w:pPr>
    </w:p>
    <w:p w14:paraId="20D51550" w14:textId="76A6E73F" w:rsidR="00EE3E79" w:rsidRPr="00C758C2" w:rsidRDefault="00EE3E79" w:rsidP="00A239AC">
      <w:pPr>
        <w:pStyle w:val="NormalWeb"/>
        <w:spacing w:before="0" w:beforeAutospacing="0" w:after="0" w:afterAutospacing="0"/>
        <w:rPr>
          <w:rFonts w:ascii="Arial" w:eastAsia="+mn-ea" w:hAnsi="Arial" w:cs="Arial"/>
          <w:kern w:val="24"/>
          <w:sz w:val="20"/>
          <w:szCs w:val="20"/>
        </w:rPr>
      </w:pPr>
      <w:r w:rsidRPr="00C758C2">
        <w:rPr>
          <w:rFonts w:ascii="Arial" w:eastAsia="+mn-ea" w:hAnsi="Arial" w:cs="Arial"/>
          <w:kern w:val="24"/>
          <w:sz w:val="20"/>
          <w:szCs w:val="20"/>
        </w:rPr>
        <w:t xml:space="preserve">Used in coordination with the Committee Skills Matrix, </w:t>
      </w:r>
      <w:r w:rsidR="00292813" w:rsidRPr="00C758C2">
        <w:rPr>
          <w:rFonts w:ascii="Arial" w:eastAsia="+mn-ea" w:hAnsi="Arial" w:cs="Arial"/>
          <w:kern w:val="24"/>
          <w:sz w:val="20"/>
          <w:szCs w:val="20"/>
        </w:rPr>
        <w:t>a</w:t>
      </w:r>
      <w:r w:rsidRPr="00C758C2">
        <w:rPr>
          <w:rFonts w:ascii="Arial" w:eastAsia="+mn-ea" w:hAnsi="Arial" w:cs="Arial"/>
          <w:kern w:val="24"/>
          <w:sz w:val="20"/>
          <w:szCs w:val="20"/>
        </w:rPr>
        <w:t xml:space="preserve"> Succession Planning Framework can help clubs to not only identify existing gaps, key skills and qualities required of the committee to successfully deliver on its strategic goals, but also support </w:t>
      </w:r>
      <w:r w:rsidR="00100241" w:rsidRPr="00C758C2">
        <w:rPr>
          <w:rFonts w:ascii="Arial" w:eastAsia="+mn-ea" w:hAnsi="Arial" w:cs="Arial"/>
          <w:kern w:val="24"/>
          <w:sz w:val="20"/>
          <w:szCs w:val="20"/>
        </w:rPr>
        <w:t>the development and preparedness of candid</w:t>
      </w:r>
      <w:r w:rsidRPr="00C758C2">
        <w:rPr>
          <w:rFonts w:ascii="Arial" w:eastAsia="+mn-ea" w:hAnsi="Arial" w:cs="Arial"/>
          <w:kern w:val="24"/>
          <w:sz w:val="20"/>
          <w:szCs w:val="20"/>
        </w:rPr>
        <w:t>ate</w:t>
      </w:r>
      <w:r w:rsidR="00100241" w:rsidRPr="00C758C2">
        <w:rPr>
          <w:rFonts w:ascii="Arial" w:eastAsia="+mn-ea" w:hAnsi="Arial" w:cs="Arial"/>
          <w:kern w:val="24"/>
          <w:sz w:val="20"/>
          <w:szCs w:val="20"/>
        </w:rPr>
        <w:t xml:space="preserve">s and the club to fill key roles, allowing for a smoother transition with minimal risk or disruption. </w:t>
      </w:r>
    </w:p>
    <w:p w14:paraId="609A8635" w14:textId="77777777" w:rsidR="00EE3E79" w:rsidRPr="00C758C2" w:rsidRDefault="00EE3E79" w:rsidP="00A239AC">
      <w:pPr>
        <w:pStyle w:val="NormalWeb"/>
        <w:spacing w:before="0" w:beforeAutospacing="0" w:after="0" w:afterAutospacing="0"/>
        <w:rPr>
          <w:rFonts w:ascii="Arial" w:eastAsia="+mn-ea" w:hAnsi="Arial" w:cs="Arial"/>
          <w:kern w:val="24"/>
          <w:sz w:val="20"/>
          <w:szCs w:val="20"/>
        </w:rPr>
      </w:pPr>
    </w:p>
    <w:p w14:paraId="231B8CA7" w14:textId="632C8899" w:rsidR="00EE3E79" w:rsidRPr="00C758C2" w:rsidRDefault="00EE3E79" w:rsidP="00A239AC">
      <w:pPr>
        <w:pStyle w:val="NormalWeb"/>
        <w:spacing w:before="0" w:beforeAutospacing="0" w:after="0" w:afterAutospacing="0"/>
        <w:rPr>
          <w:rFonts w:ascii="Arial" w:eastAsia="+mn-ea" w:hAnsi="Arial" w:cs="Arial"/>
          <w:b/>
          <w:kern w:val="24"/>
          <w:sz w:val="22"/>
          <w:szCs w:val="20"/>
        </w:rPr>
      </w:pPr>
      <w:r w:rsidRPr="00C758C2">
        <w:rPr>
          <w:rFonts w:ascii="Arial" w:eastAsia="+mn-ea" w:hAnsi="Arial" w:cs="Arial"/>
          <w:b/>
          <w:kern w:val="24"/>
          <w:sz w:val="22"/>
          <w:szCs w:val="20"/>
        </w:rPr>
        <w:t xml:space="preserve">Member limits </w:t>
      </w:r>
    </w:p>
    <w:p w14:paraId="72EF9DA2" w14:textId="77777777" w:rsidR="00EE3E79" w:rsidRPr="00C758C2" w:rsidRDefault="00EE3E79" w:rsidP="00A239AC">
      <w:pPr>
        <w:pStyle w:val="NormalWeb"/>
        <w:spacing w:before="0" w:beforeAutospacing="0" w:after="0" w:afterAutospacing="0"/>
        <w:rPr>
          <w:rFonts w:ascii="Arial" w:eastAsia="+mn-ea" w:hAnsi="Arial" w:cs="Arial"/>
          <w:kern w:val="24"/>
          <w:sz w:val="20"/>
          <w:szCs w:val="20"/>
        </w:rPr>
      </w:pPr>
    </w:p>
    <w:p w14:paraId="6D7F4E2E" w14:textId="77777777" w:rsidR="00EE3E79" w:rsidRPr="00C758C2" w:rsidRDefault="00EE3E79" w:rsidP="00A239AC">
      <w:pPr>
        <w:pStyle w:val="NormalWeb"/>
        <w:spacing w:before="0" w:beforeAutospacing="0" w:after="0" w:afterAutospacing="0"/>
        <w:rPr>
          <w:rFonts w:ascii="Arial" w:eastAsia="+mn-ea" w:hAnsi="Arial" w:cs="Arial"/>
          <w:kern w:val="24"/>
          <w:sz w:val="20"/>
          <w:szCs w:val="20"/>
        </w:rPr>
      </w:pPr>
      <w:r w:rsidRPr="00C758C2">
        <w:rPr>
          <w:rFonts w:ascii="Arial" w:eastAsia="+mn-ea" w:hAnsi="Arial" w:cs="Arial"/>
          <w:kern w:val="24"/>
          <w:sz w:val="20"/>
          <w:szCs w:val="20"/>
        </w:rPr>
        <w:t xml:space="preserve">Best-practice governance suggests that organisations should have a staggered rotation system for committee members with term limits and a maximum tenure of no longer than 10 years. </w:t>
      </w:r>
    </w:p>
    <w:p w14:paraId="47E71E24" w14:textId="77777777" w:rsidR="00EE3E79" w:rsidRPr="00C758C2" w:rsidRDefault="00EE3E79" w:rsidP="00A239AC">
      <w:pPr>
        <w:pStyle w:val="NormalWeb"/>
        <w:spacing w:before="0" w:beforeAutospacing="0" w:after="0" w:afterAutospacing="0"/>
        <w:rPr>
          <w:rFonts w:ascii="Arial" w:eastAsia="+mn-ea" w:hAnsi="Arial" w:cs="Arial"/>
          <w:kern w:val="24"/>
          <w:sz w:val="20"/>
          <w:szCs w:val="20"/>
        </w:rPr>
      </w:pPr>
    </w:p>
    <w:p w14:paraId="087C266B" w14:textId="51546136" w:rsidR="00EE3E79" w:rsidRPr="00C758C2" w:rsidRDefault="00EE3E79" w:rsidP="00A239AC">
      <w:pPr>
        <w:pStyle w:val="NormalWeb"/>
        <w:spacing w:before="0" w:beforeAutospacing="0" w:after="0" w:afterAutospacing="0"/>
        <w:rPr>
          <w:rFonts w:ascii="Arial" w:eastAsia="+mn-ea" w:hAnsi="Arial" w:cs="Arial"/>
          <w:kern w:val="24"/>
          <w:sz w:val="20"/>
          <w:szCs w:val="20"/>
        </w:rPr>
      </w:pPr>
      <w:r w:rsidRPr="00C758C2">
        <w:rPr>
          <w:rFonts w:ascii="Arial" w:eastAsia="+mn-ea" w:hAnsi="Arial" w:cs="Arial"/>
          <w:kern w:val="24"/>
          <w:sz w:val="20"/>
          <w:szCs w:val="20"/>
        </w:rPr>
        <w:t xml:space="preserve">Member limits are a natural and healthy way of providing change and necessary transformation of a committee by ensuring it expands its competencies and leverages fresh ideas, </w:t>
      </w:r>
      <w:proofErr w:type="gramStart"/>
      <w:r w:rsidRPr="00C758C2">
        <w:rPr>
          <w:rFonts w:ascii="Arial" w:eastAsia="+mn-ea" w:hAnsi="Arial" w:cs="Arial"/>
          <w:kern w:val="24"/>
          <w:sz w:val="20"/>
          <w:szCs w:val="20"/>
        </w:rPr>
        <w:t>experience</w:t>
      </w:r>
      <w:proofErr w:type="gramEnd"/>
      <w:r w:rsidRPr="00C758C2">
        <w:rPr>
          <w:rFonts w:ascii="Arial" w:eastAsia="+mn-ea" w:hAnsi="Arial" w:cs="Arial"/>
          <w:kern w:val="24"/>
          <w:sz w:val="20"/>
          <w:szCs w:val="20"/>
        </w:rPr>
        <w:t xml:space="preserve"> and expertise in line with modern community needs. </w:t>
      </w:r>
    </w:p>
    <w:p w14:paraId="1DDA9A75" w14:textId="77777777" w:rsidR="00EE3E79" w:rsidRPr="00C758C2" w:rsidRDefault="00EE3E79" w:rsidP="00A239AC">
      <w:pPr>
        <w:pStyle w:val="NormalWeb"/>
        <w:spacing w:before="0" w:beforeAutospacing="0" w:after="0" w:afterAutospacing="0"/>
        <w:rPr>
          <w:rFonts w:ascii="Arial" w:eastAsia="+mn-ea" w:hAnsi="Arial" w:cs="Arial"/>
          <w:kern w:val="24"/>
          <w:sz w:val="20"/>
          <w:szCs w:val="20"/>
        </w:rPr>
      </w:pPr>
    </w:p>
    <w:p w14:paraId="4E1DF0B1" w14:textId="710E61C1" w:rsidR="00EE3E79" w:rsidRPr="00CE0499" w:rsidRDefault="00EE3E79" w:rsidP="00CE0499">
      <w:pPr>
        <w:pStyle w:val="NormalWeb"/>
        <w:spacing w:before="0" w:beforeAutospacing="0" w:after="240" w:afterAutospacing="0"/>
        <w:rPr>
          <w:rFonts w:ascii="Arial" w:eastAsia="+mn-ea" w:hAnsi="Arial" w:cs="Arial"/>
          <w:kern w:val="24"/>
          <w:sz w:val="20"/>
          <w:szCs w:val="20"/>
        </w:rPr>
      </w:pPr>
      <w:r w:rsidRPr="00C758C2">
        <w:rPr>
          <w:rFonts w:ascii="Arial" w:eastAsia="+mn-ea" w:hAnsi="Arial" w:cs="Arial"/>
          <w:kern w:val="24"/>
          <w:sz w:val="20"/>
          <w:szCs w:val="20"/>
        </w:rPr>
        <w:t>Member limits also provide opportunities to develop talented individuals within the club by providing a clear path to leadership roles whilst also encouraging members to make a concerted impact with the time and opportunity available to them, helping to encourage focused participation and avoid</w:t>
      </w:r>
      <w:r w:rsidR="0060205A" w:rsidRPr="00C758C2">
        <w:rPr>
          <w:rFonts w:ascii="Arial" w:eastAsia="+mn-ea" w:hAnsi="Arial" w:cs="Arial"/>
          <w:kern w:val="24"/>
          <w:sz w:val="20"/>
          <w:szCs w:val="20"/>
        </w:rPr>
        <w:t>ing the</w:t>
      </w:r>
      <w:r w:rsidRPr="00C758C2">
        <w:rPr>
          <w:rFonts w:ascii="Arial" w:eastAsia="+mn-ea" w:hAnsi="Arial" w:cs="Arial"/>
          <w:kern w:val="24"/>
          <w:sz w:val="20"/>
          <w:szCs w:val="20"/>
        </w:rPr>
        <w:t xml:space="preserve"> risk of stagnation or underperformance. </w:t>
      </w:r>
    </w:p>
    <w:p w14:paraId="3539382D" w14:textId="4E4E9796" w:rsidR="00EE3E79" w:rsidRPr="00523913" w:rsidRDefault="00947990" w:rsidP="00A239AC">
      <w:pPr>
        <w:pStyle w:val="NormalWeb"/>
        <w:spacing w:before="0" w:beforeAutospacing="0" w:after="0" w:afterAutospacing="0"/>
        <w:rPr>
          <w:rFonts w:ascii="Arial" w:eastAsia="+mn-ea" w:hAnsi="Arial" w:cs="Arial"/>
          <w:b/>
          <w:kern w:val="24"/>
          <w:sz w:val="22"/>
          <w:szCs w:val="20"/>
        </w:rPr>
      </w:pPr>
      <w:r w:rsidRPr="00523913">
        <w:rPr>
          <w:rFonts w:ascii="Arial" w:eastAsia="+mn-ea" w:hAnsi="Arial" w:cs="Arial"/>
          <w:b/>
          <w:kern w:val="24"/>
          <w:sz w:val="22"/>
          <w:szCs w:val="20"/>
        </w:rPr>
        <w:t>Conflict of i</w:t>
      </w:r>
      <w:r w:rsidR="00EE3E79" w:rsidRPr="00523913">
        <w:rPr>
          <w:rFonts w:ascii="Arial" w:eastAsia="+mn-ea" w:hAnsi="Arial" w:cs="Arial"/>
          <w:b/>
          <w:kern w:val="24"/>
          <w:sz w:val="22"/>
          <w:szCs w:val="20"/>
        </w:rPr>
        <w:t xml:space="preserve">nterest </w:t>
      </w:r>
    </w:p>
    <w:p w14:paraId="6F2CDCED" w14:textId="77777777" w:rsidR="00EE3E79" w:rsidRPr="00C758C2" w:rsidRDefault="00EE3E79" w:rsidP="00A239AC">
      <w:pPr>
        <w:pStyle w:val="NormalWeb"/>
        <w:spacing w:before="0" w:beforeAutospacing="0" w:after="0" w:afterAutospacing="0"/>
        <w:rPr>
          <w:rFonts w:ascii="Arial" w:hAnsi="Arial" w:cs="Arial"/>
          <w:sz w:val="20"/>
          <w:szCs w:val="20"/>
        </w:rPr>
      </w:pPr>
    </w:p>
    <w:p w14:paraId="27247459" w14:textId="77777777" w:rsidR="00EE3E79" w:rsidRPr="00C758C2" w:rsidRDefault="00EE3E79" w:rsidP="00A239AC">
      <w:pPr>
        <w:pStyle w:val="NormalWeb"/>
        <w:spacing w:before="0" w:beforeAutospacing="0" w:after="0" w:afterAutospacing="0"/>
        <w:rPr>
          <w:rFonts w:ascii="Arial" w:hAnsi="Arial" w:cs="Arial"/>
          <w:sz w:val="20"/>
          <w:szCs w:val="20"/>
        </w:rPr>
      </w:pPr>
      <w:r w:rsidRPr="00C758C2">
        <w:rPr>
          <w:rFonts w:ascii="Arial" w:hAnsi="Arial" w:cs="Arial"/>
          <w:sz w:val="20"/>
          <w:szCs w:val="20"/>
        </w:rPr>
        <w:t xml:space="preserve">In performing its duties, a committee should document, </w:t>
      </w:r>
      <w:proofErr w:type="gramStart"/>
      <w:r w:rsidRPr="00C758C2">
        <w:rPr>
          <w:rFonts w:ascii="Arial" w:hAnsi="Arial" w:cs="Arial"/>
          <w:sz w:val="20"/>
          <w:szCs w:val="20"/>
        </w:rPr>
        <w:t>disclose</w:t>
      </w:r>
      <w:proofErr w:type="gramEnd"/>
      <w:r w:rsidRPr="00C758C2">
        <w:rPr>
          <w:rFonts w:ascii="Arial" w:hAnsi="Arial" w:cs="Arial"/>
          <w:sz w:val="20"/>
          <w:szCs w:val="20"/>
        </w:rPr>
        <w:t xml:space="preserve"> and enforce a process for managing conflicts of interest. </w:t>
      </w:r>
    </w:p>
    <w:p w14:paraId="3C9044BD" w14:textId="77777777" w:rsidR="00EE3E79" w:rsidRPr="00C758C2" w:rsidRDefault="00EE3E79" w:rsidP="00A239AC">
      <w:pPr>
        <w:pStyle w:val="NormalWeb"/>
        <w:spacing w:before="0" w:beforeAutospacing="0" w:after="0" w:afterAutospacing="0"/>
        <w:rPr>
          <w:rFonts w:ascii="Arial" w:hAnsi="Arial" w:cs="Arial"/>
          <w:sz w:val="20"/>
          <w:szCs w:val="20"/>
        </w:rPr>
      </w:pPr>
    </w:p>
    <w:p w14:paraId="05A9C84D" w14:textId="1C909A59" w:rsidR="00EE3E79" w:rsidRPr="00C758C2" w:rsidRDefault="00EE3E79" w:rsidP="00A239AC">
      <w:pPr>
        <w:pStyle w:val="NormalWeb"/>
        <w:spacing w:before="0" w:beforeAutospacing="0" w:after="0" w:afterAutospacing="0"/>
        <w:rPr>
          <w:rFonts w:ascii="Arial" w:hAnsi="Arial" w:cs="Arial"/>
          <w:sz w:val="20"/>
          <w:szCs w:val="20"/>
        </w:rPr>
      </w:pPr>
      <w:r w:rsidRPr="00C758C2">
        <w:rPr>
          <w:rFonts w:ascii="Arial" w:hAnsi="Arial" w:cs="Arial"/>
          <w:sz w:val="20"/>
          <w:szCs w:val="20"/>
        </w:rPr>
        <w:t xml:space="preserve">A conflict of interest may </w:t>
      </w:r>
      <w:proofErr w:type="gramStart"/>
      <w:r w:rsidRPr="00C758C2">
        <w:rPr>
          <w:rFonts w:ascii="Arial" w:hAnsi="Arial" w:cs="Arial"/>
          <w:sz w:val="20"/>
          <w:szCs w:val="20"/>
        </w:rPr>
        <w:t>exists</w:t>
      </w:r>
      <w:proofErr w:type="gramEnd"/>
      <w:r w:rsidRPr="00C758C2">
        <w:rPr>
          <w:rFonts w:ascii="Arial" w:hAnsi="Arial" w:cs="Arial"/>
          <w:sz w:val="20"/>
          <w:szCs w:val="20"/>
        </w:rPr>
        <w:t xml:space="preserve"> when a committee member could be influenced, or where it could be perceived that they are influenced, by a personal interest in carrying out their </w:t>
      </w:r>
      <w:r w:rsidR="0060205A" w:rsidRPr="00C758C2">
        <w:rPr>
          <w:rFonts w:ascii="Arial" w:hAnsi="Arial" w:cs="Arial"/>
          <w:sz w:val="20"/>
          <w:szCs w:val="20"/>
        </w:rPr>
        <w:t xml:space="preserve">responsibilities. </w:t>
      </w:r>
      <w:r w:rsidRPr="00C758C2">
        <w:rPr>
          <w:rFonts w:ascii="Arial" w:hAnsi="Arial" w:cs="Arial"/>
          <w:sz w:val="20"/>
          <w:szCs w:val="20"/>
        </w:rPr>
        <w:t xml:space="preserve"> </w:t>
      </w:r>
    </w:p>
    <w:p w14:paraId="5D75E9F1" w14:textId="77777777" w:rsidR="00EE3E79" w:rsidRPr="00C758C2" w:rsidRDefault="00EE3E79" w:rsidP="00A239AC">
      <w:pPr>
        <w:pStyle w:val="NormalWeb"/>
        <w:spacing w:before="0" w:beforeAutospacing="0" w:after="0" w:afterAutospacing="0"/>
        <w:rPr>
          <w:rFonts w:ascii="Arial" w:hAnsi="Arial" w:cs="Arial"/>
          <w:sz w:val="20"/>
          <w:szCs w:val="20"/>
        </w:rPr>
      </w:pPr>
    </w:p>
    <w:p w14:paraId="0F9CB6B1" w14:textId="6C0EB86E" w:rsidR="00EE3E79" w:rsidRPr="00C758C2" w:rsidRDefault="0060205A" w:rsidP="00A239AC">
      <w:pPr>
        <w:pStyle w:val="NormalWeb"/>
        <w:spacing w:before="0" w:beforeAutospacing="0" w:after="0" w:afterAutospacing="0"/>
        <w:rPr>
          <w:rFonts w:ascii="Arial" w:hAnsi="Arial" w:cs="Arial"/>
          <w:sz w:val="20"/>
          <w:szCs w:val="20"/>
        </w:rPr>
      </w:pPr>
      <w:r w:rsidRPr="00C758C2">
        <w:rPr>
          <w:rFonts w:ascii="Arial" w:hAnsi="Arial" w:cs="Arial"/>
          <w:sz w:val="20"/>
          <w:szCs w:val="20"/>
        </w:rPr>
        <w:t>Conflict of interests can be classified as either</w:t>
      </w:r>
      <w:r w:rsidR="00EE3E79" w:rsidRPr="00C758C2">
        <w:rPr>
          <w:rFonts w:ascii="Arial" w:hAnsi="Arial" w:cs="Arial"/>
          <w:sz w:val="20"/>
          <w:szCs w:val="20"/>
        </w:rPr>
        <w:t>:</w:t>
      </w:r>
    </w:p>
    <w:p w14:paraId="0A196C9C" w14:textId="77777777" w:rsidR="00EE3E79" w:rsidRPr="00C758C2" w:rsidRDefault="00EE3E79" w:rsidP="00A239AC">
      <w:pPr>
        <w:pStyle w:val="NormalWeb"/>
        <w:spacing w:before="0" w:beforeAutospacing="0" w:after="0" w:afterAutospacing="0"/>
        <w:rPr>
          <w:rFonts w:ascii="Arial" w:hAnsi="Arial" w:cs="Arial"/>
          <w:sz w:val="20"/>
          <w:szCs w:val="20"/>
        </w:rPr>
      </w:pPr>
    </w:p>
    <w:p w14:paraId="0C685B04" w14:textId="229AE686" w:rsidR="00EE3E79" w:rsidRPr="00C758C2" w:rsidRDefault="0060205A" w:rsidP="00A239AC">
      <w:pPr>
        <w:pStyle w:val="NormalWeb"/>
        <w:numPr>
          <w:ilvl w:val="0"/>
          <w:numId w:val="47"/>
        </w:numPr>
        <w:spacing w:before="0" w:beforeAutospacing="0" w:after="0" w:afterAutospacing="0"/>
        <w:rPr>
          <w:rFonts w:ascii="Arial" w:hAnsi="Arial" w:cs="Arial"/>
          <w:sz w:val="20"/>
          <w:szCs w:val="20"/>
        </w:rPr>
      </w:pPr>
      <w:r w:rsidRPr="00C758C2">
        <w:rPr>
          <w:rFonts w:ascii="Arial" w:hAnsi="Arial" w:cs="Arial"/>
          <w:b/>
          <w:sz w:val="20"/>
          <w:szCs w:val="20"/>
        </w:rPr>
        <w:t>Real</w:t>
      </w:r>
      <w:r w:rsidRPr="00C758C2">
        <w:rPr>
          <w:rFonts w:ascii="Arial" w:hAnsi="Arial" w:cs="Arial"/>
          <w:sz w:val="20"/>
          <w:szCs w:val="20"/>
        </w:rPr>
        <w:t xml:space="preserve">: where </w:t>
      </w:r>
      <w:r w:rsidR="00EE3E79" w:rsidRPr="00C758C2">
        <w:rPr>
          <w:rFonts w:ascii="Arial" w:hAnsi="Arial" w:cs="Arial"/>
          <w:sz w:val="20"/>
          <w:szCs w:val="20"/>
        </w:rPr>
        <w:t xml:space="preserve">a direct conflict exists between current duties and private interests </w:t>
      </w:r>
      <w:proofErr w:type="gramStart"/>
      <w:r w:rsidR="00EE3E79" w:rsidRPr="00C758C2">
        <w:rPr>
          <w:rFonts w:ascii="Arial" w:hAnsi="Arial" w:cs="Arial"/>
          <w:sz w:val="20"/>
          <w:szCs w:val="20"/>
        </w:rPr>
        <w:t>e.g.</w:t>
      </w:r>
      <w:proofErr w:type="gramEnd"/>
      <w:r w:rsidR="00EE3E79" w:rsidRPr="00C758C2">
        <w:rPr>
          <w:rFonts w:ascii="Arial" w:hAnsi="Arial" w:cs="Arial"/>
          <w:sz w:val="20"/>
          <w:szCs w:val="20"/>
        </w:rPr>
        <w:t xml:space="preserve"> the club President appoints a friend to the committee outside of the hiring process and without endorsement from other members. </w:t>
      </w:r>
    </w:p>
    <w:p w14:paraId="1A7860BA" w14:textId="1E4528FC" w:rsidR="00EE3E79" w:rsidRPr="00C758C2" w:rsidRDefault="00EE3E79" w:rsidP="00A239AC">
      <w:pPr>
        <w:pStyle w:val="NormalWeb"/>
        <w:numPr>
          <w:ilvl w:val="0"/>
          <w:numId w:val="47"/>
        </w:numPr>
        <w:spacing w:before="0" w:beforeAutospacing="0" w:after="0" w:afterAutospacing="0"/>
        <w:rPr>
          <w:rFonts w:ascii="Arial" w:hAnsi="Arial" w:cs="Arial"/>
          <w:sz w:val="20"/>
          <w:szCs w:val="20"/>
        </w:rPr>
      </w:pPr>
      <w:r w:rsidRPr="00C758C2">
        <w:rPr>
          <w:rFonts w:ascii="Arial" w:hAnsi="Arial" w:cs="Arial"/>
          <w:b/>
          <w:sz w:val="20"/>
          <w:szCs w:val="20"/>
        </w:rPr>
        <w:t>Perceived:</w:t>
      </w:r>
      <w:r w:rsidR="0060205A" w:rsidRPr="00C758C2">
        <w:rPr>
          <w:rFonts w:ascii="Arial" w:hAnsi="Arial" w:cs="Arial"/>
          <w:sz w:val="20"/>
          <w:szCs w:val="20"/>
        </w:rPr>
        <w:t xml:space="preserve"> where</w:t>
      </w:r>
      <w:r w:rsidRPr="00C758C2">
        <w:rPr>
          <w:rFonts w:ascii="Arial" w:hAnsi="Arial" w:cs="Arial"/>
          <w:sz w:val="20"/>
          <w:szCs w:val="20"/>
        </w:rPr>
        <w:t xml:space="preserve"> it appears or could be perceived </w:t>
      </w:r>
      <w:proofErr w:type="gramStart"/>
      <w:r w:rsidRPr="00C758C2">
        <w:rPr>
          <w:rFonts w:ascii="Arial" w:hAnsi="Arial" w:cs="Arial"/>
          <w:sz w:val="20"/>
          <w:szCs w:val="20"/>
        </w:rPr>
        <w:t>that private interests</w:t>
      </w:r>
      <w:proofErr w:type="gramEnd"/>
      <w:r w:rsidRPr="00C758C2">
        <w:rPr>
          <w:rFonts w:ascii="Arial" w:hAnsi="Arial" w:cs="Arial"/>
          <w:sz w:val="20"/>
          <w:szCs w:val="20"/>
        </w:rPr>
        <w:t xml:space="preserve"> are improperly influencing a </w:t>
      </w:r>
      <w:r w:rsidR="0060205A" w:rsidRPr="00C758C2">
        <w:rPr>
          <w:rFonts w:ascii="Arial" w:hAnsi="Arial" w:cs="Arial"/>
          <w:sz w:val="20"/>
          <w:szCs w:val="20"/>
        </w:rPr>
        <w:t>member’s responsibilities</w:t>
      </w:r>
      <w:r w:rsidRPr="00C758C2">
        <w:rPr>
          <w:rFonts w:ascii="Arial" w:hAnsi="Arial" w:cs="Arial"/>
          <w:sz w:val="20"/>
          <w:szCs w:val="20"/>
        </w:rPr>
        <w:t xml:space="preserve"> e.g. a </w:t>
      </w:r>
      <w:r w:rsidR="0060205A" w:rsidRPr="00C758C2">
        <w:rPr>
          <w:rFonts w:ascii="Arial" w:hAnsi="Arial" w:cs="Arial"/>
          <w:sz w:val="20"/>
          <w:szCs w:val="20"/>
        </w:rPr>
        <w:t xml:space="preserve">committee member recommends a relative to submit a bid for a contract with the club. </w:t>
      </w:r>
    </w:p>
    <w:p w14:paraId="172382DC" w14:textId="615E2F56" w:rsidR="00EE3E79" w:rsidRPr="00C758C2" w:rsidRDefault="00EE3E79" w:rsidP="00A239AC">
      <w:pPr>
        <w:pStyle w:val="NormalWeb"/>
        <w:numPr>
          <w:ilvl w:val="0"/>
          <w:numId w:val="47"/>
        </w:numPr>
        <w:spacing w:before="0" w:beforeAutospacing="0" w:after="0" w:afterAutospacing="0"/>
        <w:rPr>
          <w:rFonts w:ascii="Arial" w:hAnsi="Arial" w:cs="Arial"/>
          <w:sz w:val="20"/>
          <w:szCs w:val="20"/>
        </w:rPr>
      </w:pPr>
      <w:r w:rsidRPr="00C758C2">
        <w:rPr>
          <w:rFonts w:ascii="Arial" w:hAnsi="Arial" w:cs="Arial"/>
          <w:b/>
          <w:sz w:val="20"/>
          <w:szCs w:val="20"/>
        </w:rPr>
        <w:lastRenderedPageBreak/>
        <w:t>Potential:</w:t>
      </w:r>
      <w:r w:rsidRPr="00C758C2">
        <w:rPr>
          <w:rFonts w:ascii="Arial" w:hAnsi="Arial" w:cs="Arial"/>
          <w:sz w:val="20"/>
          <w:szCs w:val="20"/>
        </w:rPr>
        <w:t xml:space="preserve"> Private interests are not currently but could come into direct conflict with a member’s </w:t>
      </w:r>
      <w:r w:rsidR="0060205A" w:rsidRPr="00C758C2">
        <w:rPr>
          <w:rFonts w:ascii="Arial" w:hAnsi="Arial" w:cs="Arial"/>
          <w:sz w:val="20"/>
          <w:szCs w:val="20"/>
        </w:rPr>
        <w:t>responsibilitie</w:t>
      </w:r>
      <w:r w:rsidRPr="00C758C2">
        <w:rPr>
          <w:rFonts w:ascii="Arial" w:hAnsi="Arial" w:cs="Arial"/>
          <w:sz w:val="20"/>
          <w:szCs w:val="20"/>
        </w:rPr>
        <w:t xml:space="preserve">s </w:t>
      </w:r>
      <w:proofErr w:type="gramStart"/>
      <w:r w:rsidRPr="00C758C2">
        <w:rPr>
          <w:rFonts w:ascii="Arial" w:hAnsi="Arial" w:cs="Arial"/>
          <w:sz w:val="20"/>
          <w:szCs w:val="20"/>
        </w:rPr>
        <w:t>e.g.</w:t>
      </w:r>
      <w:proofErr w:type="gramEnd"/>
      <w:r w:rsidR="00B30E89" w:rsidRPr="00C758C2">
        <w:rPr>
          <w:rFonts w:ascii="Arial" w:hAnsi="Arial" w:cs="Arial"/>
          <w:sz w:val="20"/>
          <w:szCs w:val="20"/>
        </w:rPr>
        <w:t xml:space="preserve"> a coach has a child who will be eligible for selection in the coming year. </w:t>
      </w:r>
    </w:p>
    <w:p w14:paraId="485FE9BE" w14:textId="77777777" w:rsidR="00EE3E79" w:rsidRPr="00C758C2" w:rsidRDefault="00EE3E79" w:rsidP="00A239AC">
      <w:pPr>
        <w:pStyle w:val="NormalWeb"/>
        <w:spacing w:before="0" w:beforeAutospacing="0" w:after="0" w:afterAutospacing="0"/>
        <w:rPr>
          <w:rFonts w:ascii="Arial" w:hAnsi="Arial" w:cs="Arial"/>
          <w:sz w:val="20"/>
          <w:szCs w:val="20"/>
        </w:rPr>
      </w:pPr>
    </w:p>
    <w:p w14:paraId="4B979905" w14:textId="798B1B09" w:rsidR="00DE1158" w:rsidRPr="00C758C2" w:rsidRDefault="00EE3E79" w:rsidP="00A239AC">
      <w:pPr>
        <w:pStyle w:val="NormalWeb"/>
        <w:spacing w:before="0" w:beforeAutospacing="0" w:after="0" w:afterAutospacing="0"/>
        <w:rPr>
          <w:rFonts w:ascii="Arial" w:hAnsi="Arial" w:cs="Arial"/>
          <w:sz w:val="20"/>
          <w:szCs w:val="20"/>
        </w:rPr>
      </w:pPr>
      <w:r w:rsidRPr="00C758C2">
        <w:rPr>
          <w:rFonts w:ascii="Arial" w:hAnsi="Arial" w:cs="Arial"/>
          <w:sz w:val="20"/>
          <w:szCs w:val="20"/>
        </w:rPr>
        <w:t xml:space="preserve">Committees should have in place a </w:t>
      </w:r>
      <w:proofErr w:type="gramStart"/>
      <w:r w:rsidRPr="00C758C2">
        <w:rPr>
          <w:rFonts w:ascii="Arial" w:hAnsi="Arial" w:cs="Arial"/>
          <w:sz w:val="20"/>
          <w:szCs w:val="20"/>
        </w:rPr>
        <w:t>conflict of interest</w:t>
      </w:r>
      <w:proofErr w:type="gramEnd"/>
      <w:r w:rsidRPr="00C758C2">
        <w:rPr>
          <w:rFonts w:ascii="Arial" w:hAnsi="Arial" w:cs="Arial"/>
          <w:sz w:val="20"/>
          <w:szCs w:val="20"/>
        </w:rPr>
        <w:t xml:space="preserve"> policy and register to appropriately identify and manage any conflicts (real, perceived or potential) prior to each meeting to ensure accountability and transparency. </w:t>
      </w:r>
      <w:r w:rsidR="00CE0499">
        <w:rPr>
          <w:rFonts w:ascii="Arial" w:hAnsi="Arial" w:cs="Arial"/>
          <w:sz w:val="20"/>
          <w:szCs w:val="20"/>
        </w:rPr>
        <w:t>For further information, see</w:t>
      </w:r>
      <w:r w:rsidR="00DE1158" w:rsidRPr="00C758C2">
        <w:rPr>
          <w:rFonts w:ascii="Arial" w:hAnsi="Arial" w:cs="Arial"/>
          <w:sz w:val="20"/>
          <w:szCs w:val="20"/>
        </w:rPr>
        <w:t xml:space="preserve"> the </w:t>
      </w:r>
      <w:proofErr w:type="gramStart"/>
      <w:r w:rsidR="00DE1158" w:rsidRPr="00C758C2">
        <w:rPr>
          <w:rFonts w:ascii="Arial" w:hAnsi="Arial" w:cs="Arial"/>
          <w:sz w:val="20"/>
          <w:szCs w:val="20"/>
        </w:rPr>
        <w:t>Conflict of Interest</w:t>
      </w:r>
      <w:proofErr w:type="gramEnd"/>
      <w:r w:rsidR="00DE1158" w:rsidRPr="00C758C2">
        <w:rPr>
          <w:rFonts w:ascii="Arial" w:hAnsi="Arial" w:cs="Arial"/>
          <w:sz w:val="20"/>
          <w:szCs w:val="20"/>
        </w:rPr>
        <w:t xml:space="preserve"> register</w:t>
      </w:r>
      <w:r w:rsidR="00CE0499">
        <w:rPr>
          <w:rFonts w:ascii="Arial" w:hAnsi="Arial" w:cs="Arial"/>
          <w:sz w:val="20"/>
          <w:szCs w:val="20"/>
        </w:rPr>
        <w:t>.</w:t>
      </w:r>
    </w:p>
    <w:p w14:paraId="15AA87D5" w14:textId="21441DEB" w:rsidR="0060205A" w:rsidRPr="00DE1158" w:rsidRDefault="0060205A" w:rsidP="00A239AC">
      <w:pPr>
        <w:spacing w:line="240" w:lineRule="auto"/>
        <w:rPr>
          <w:rFonts w:ascii="Arial" w:eastAsia="+mn-ea" w:hAnsi="Arial" w:cs="Arial"/>
          <w:b/>
          <w:kern w:val="24"/>
          <w:sz w:val="22"/>
          <w:szCs w:val="20"/>
        </w:rPr>
      </w:pPr>
      <w:r w:rsidRPr="00C758C2">
        <w:rPr>
          <w:rFonts w:ascii="Arial" w:eastAsia="+mn-ea" w:hAnsi="Arial" w:cs="Arial"/>
          <w:b/>
          <w:kern w:val="24"/>
          <w:sz w:val="22"/>
          <w:szCs w:val="20"/>
        </w:rPr>
        <w:t xml:space="preserve">Meeting </w:t>
      </w:r>
      <w:r w:rsidR="00947990">
        <w:rPr>
          <w:rFonts w:ascii="Arial" w:eastAsia="+mn-ea" w:hAnsi="Arial" w:cs="Arial"/>
          <w:b/>
          <w:kern w:val="24"/>
          <w:sz w:val="22"/>
          <w:szCs w:val="20"/>
        </w:rPr>
        <w:t>f</w:t>
      </w:r>
      <w:r w:rsidRPr="00C758C2">
        <w:rPr>
          <w:rFonts w:ascii="Arial" w:eastAsia="+mn-ea" w:hAnsi="Arial" w:cs="Arial"/>
          <w:b/>
          <w:kern w:val="24"/>
          <w:sz w:val="22"/>
          <w:szCs w:val="20"/>
        </w:rPr>
        <w:t>requency</w:t>
      </w:r>
      <w:r w:rsidRPr="00DE1158">
        <w:rPr>
          <w:rFonts w:ascii="Arial" w:eastAsia="+mn-ea" w:hAnsi="Arial" w:cs="Arial"/>
          <w:b/>
          <w:kern w:val="24"/>
          <w:sz w:val="22"/>
          <w:szCs w:val="20"/>
        </w:rPr>
        <w:t xml:space="preserve"> </w:t>
      </w:r>
    </w:p>
    <w:p w14:paraId="4A29BF0F" w14:textId="77777777" w:rsidR="0060205A" w:rsidRDefault="0060205A" w:rsidP="00A239AC">
      <w:pPr>
        <w:pStyle w:val="NormalWeb"/>
        <w:spacing w:before="0" w:beforeAutospacing="0" w:after="0" w:afterAutospacing="0"/>
        <w:rPr>
          <w:rFonts w:asciiTheme="minorHAnsi" w:eastAsia="+mn-ea" w:hAnsiTheme="minorHAnsi" w:cstheme="minorHAnsi"/>
          <w:kern w:val="24"/>
          <w:sz w:val="20"/>
          <w:szCs w:val="20"/>
        </w:rPr>
      </w:pPr>
    </w:p>
    <w:p w14:paraId="3E9383A2" w14:textId="77777777" w:rsidR="0060205A" w:rsidRPr="0060205A" w:rsidRDefault="0060205A" w:rsidP="00950330">
      <w:pPr>
        <w:pStyle w:val="NormalWeb"/>
        <w:spacing w:before="0" w:beforeAutospacing="0" w:after="0" w:afterAutospacing="0"/>
        <w:contextualSpacing/>
        <w:rPr>
          <w:rFonts w:asciiTheme="minorHAnsi" w:eastAsia="+mn-ea" w:hAnsiTheme="minorHAnsi" w:cstheme="minorHAnsi"/>
          <w:kern w:val="24"/>
          <w:sz w:val="20"/>
          <w:szCs w:val="20"/>
        </w:rPr>
      </w:pPr>
      <w:r w:rsidRPr="0060205A">
        <w:rPr>
          <w:rFonts w:asciiTheme="minorHAnsi" w:eastAsia="+mn-ea" w:hAnsiTheme="minorHAnsi" w:cstheme="minorHAnsi"/>
          <w:kern w:val="24"/>
          <w:sz w:val="20"/>
          <w:szCs w:val="20"/>
        </w:rPr>
        <w:t xml:space="preserve">Committees should operate in an efficient manner and meet as frequently as required </w:t>
      </w:r>
      <w:proofErr w:type="gramStart"/>
      <w:r w:rsidRPr="0060205A">
        <w:rPr>
          <w:rFonts w:asciiTheme="minorHAnsi" w:eastAsia="+mn-ea" w:hAnsiTheme="minorHAnsi" w:cstheme="minorHAnsi"/>
          <w:kern w:val="24"/>
          <w:sz w:val="20"/>
          <w:szCs w:val="20"/>
        </w:rPr>
        <w:t>in order to</w:t>
      </w:r>
      <w:proofErr w:type="gramEnd"/>
      <w:r w:rsidRPr="0060205A">
        <w:rPr>
          <w:rFonts w:asciiTheme="minorHAnsi" w:eastAsia="+mn-ea" w:hAnsiTheme="minorHAnsi" w:cstheme="minorHAnsi"/>
          <w:kern w:val="24"/>
          <w:sz w:val="20"/>
          <w:szCs w:val="20"/>
        </w:rPr>
        <w:t xml:space="preserve"> perform its duties effectively. </w:t>
      </w:r>
    </w:p>
    <w:p w14:paraId="3C2DA7E2" w14:textId="77777777" w:rsidR="0060205A" w:rsidRPr="0060205A" w:rsidRDefault="0060205A" w:rsidP="00950330">
      <w:pPr>
        <w:pStyle w:val="NormalWeb"/>
        <w:spacing w:before="0" w:beforeAutospacing="0" w:after="0" w:afterAutospacing="0"/>
        <w:contextualSpacing/>
        <w:rPr>
          <w:rFonts w:asciiTheme="minorHAnsi" w:eastAsia="+mn-ea" w:hAnsiTheme="minorHAnsi" w:cstheme="minorHAnsi"/>
          <w:kern w:val="24"/>
          <w:sz w:val="20"/>
          <w:szCs w:val="20"/>
        </w:rPr>
      </w:pPr>
    </w:p>
    <w:p w14:paraId="3E8E4E43" w14:textId="6FA2A295" w:rsidR="0060205A" w:rsidRPr="0060205A" w:rsidRDefault="0060205A" w:rsidP="00950330">
      <w:pPr>
        <w:pStyle w:val="NormalWeb"/>
        <w:spacing w:before="0" w:beforeAutospacing="0" w:after="0" w:afterAutospacing="0"/>
        <w:contextualSpacing/>
        <w:rPr>
          <w:rFonts w:asciiTheme="minorHAnsi" w:eastAsia="+mn-ea" w:hAnsiTheme="minorHAnsi" w:cstheme="minorHAnsi"/>
          <w:kern w:val="24"/>
          <w:sz w:val="20"/>
          <w:szCs w:val="20"/>
        </w:rPr>
      </w:pPr>
      <w:r w:rsidRPr="0060205A">
        <w:rPr>
          <w:rFonts w:asciiTheme="minorHAnsi" w:eastAsia="+mn-ea" w:hAnsiTheme="minorHAnsi" w:cstheme="minorHAnsi"/>
          <w:kern w:val="24"/>
          <w:sz w:val="20"/>
          <w:szCs w:val="20"/>
        </w:rPr>
        <w:t xml:space="preserve">Following clear, defined processes and maintaining accurate records of meetings </w:t>
      </w:r>
      <w:r w:rsidR="00434263" w:rsidRPr="0060205A">
        <w:rPr>
          <w:rFonts w:asciiTheme="minorHAnsi" w:eastAsia="+mn-ea" w:hAnsiTheme="minorHAnsi" w:cstheme="minorHAnsi"/>
          <w:kern w:val="24"/>
          <w:sz w:val="20"/>
          <w:szCs w:val="20"/>
        </w:rPr>
        <w:t xml:space="preserve">and </w:t>
      </w:r>
      <w:r w:rsidR="00434263">
        <w:rPr>
          <w:rFonts w:asciiTheme="minorHAnsi" w:eastAsia="+mn-ea" w:hAnsiTheme="minorHAnsi" w:cstheme="minorHAnsi"/>
          <w:kern w:val="24"/>
          <w:sz w:val="20"/>
          <w:szCs w:val="20"/>
        </w:rPr>
        <w:t>committee</w:t>
      </w:r>
      <w:r w:rsidR="00291AB4">
        <w:rPr>
          <w:rFonts w:asciiTheme="minorHAnsi" w:eastAsia="+mn-ea" w:hAnsiTheme="minorHAnsi" w:cstheme="minorHAnsi"/>
          <w:kern w:val="24"/>
          <w:sz w:val="20"/>
          <w:szCs w:val="20"/>
        </w:rPr>
        <w:t xml:space="preserve"> </w:t>
      </w:r>
      <w:r w:rsidRPr="0060205A">
        <w:rPr>
          <w:rFonts w:asciiTheme="minorHAnsi" w:eastAsia="+mn-ea" w:hAnsiTheme="minorHAnsi" w:cstheme="minorHAnsi"/>
          <w:kern w:val="24"/>
          <w:sz w:val="20"/>
          <w:szCs w:val="20"/>
        </w:rPr>
        <w:t xml:space="preserve">decisions are critical to ensuring that committees are governing effectively and in the best interest of the club and its members. </w:t>
      </w:r>
    </w:p>
    <w:p w14:paraId="745D2CEA" w14:textId="77777777" w:rsidR="0060205A" w:rsidRPr="0060205A" w:rsidRDefault="0060205A" w:rsidP="00950330">
      <w:pPr>
        <w:pStyle w:val="NormalWeb"/>
        <w:spacing w:before="0" w:beforeAutospacing="0" w:after="0" w:afterAutospacing="0"/>
        <w:contextualSpacing/>
        <w:rPr>
          <w:rFonts w:asciiTheme="minorHAnsi" w:eastAsia="+mn-ea" w:hAnsiTheme="minorHAnsi" w:cstheme="minorHAnsi"/>
          <w:kern w:val="24"/>
          <w:sz w:val="20"/>
          <w:szCs w:val="20"/>
        </w:rPr>
      </w:pPr>
    </w:p>
    <w:p w14:paraId="3590FF46" w14:textId="77777777" w:rsidR="0060205A" w:rsidRPr="0060205A" w:rsidRDefault="0060205A" w:rsidP="00950330">
      <w:pPr>
        <w:pStyle w:val="NormalWeb"/>
        <w:spacing w:before="0" w:beforeAutospacing="0" w:after="0" w:afterAutospacing="0"/>
        <w:contextualSpacing/>
        <w:rPr>
          <w:rFonts w:asciiTheme="minorHAnsi" w:eastAsia="+mn-ea" w:hAnsiTheme="minorHAnsi" w:cstheme="minorHAnsi"/>
          <w:kern w:val="24"/>
          <w:sz w:val="20"/>
          <w:szCs w:val="20"/>
        </w:rPr>
      </w:pPr>
      <w:r w:rsidRPr="0060205A">
        <w:rPr>
          <w:rFonts w:asciiTheme="minorHAnsi" w:eastAsia="+mn-ea" w:hAnsiTheme="minorHAnsi" w:cstheme="minorHAnsi"/>
          <w:kern w:val="24"/>
          <w:sz w:val="20"/>
          <w:szCs w:val="20"/>
        </w:rPr>
        <w:t>An agenda and board papers, including up to date reports, should be circulated sufficiently in advance of all meetings.</w:t>
      </w:r>
    </w:p>
    <w:p w14:paraId="169DFA6C" w14:textId="77777777" w:rsidR="0060205A" w:rsidRPr="0060205A" w:rsidRDefault="0060205A" w:rsidP="00950330">
      <w:pPr>
        <w:pStyle w:val="Default"/>
        <w:contextualSpacing/>
        <w:rPr>
          <w:rFonts w:asciiTheme="minorHAnsi" w:hAnsiTheme="minorHAnsi" w:cstheme="minorHAnsi"/>
          <w:sz w:val="20"/>
          <w:szCs w:val="20"/>
        </w:rPr>
      </w:pPr>
    </w:p>
    <w:p w14:paraId="459CBA7B" w14:textId="77777777" w:rsidR="0060205A" w:rsidRPr="0060205A" w:rsidRDefault="0060205A" w:rsidP="00950330">
      <w:pPr>
        <w:pStyle w:val="Default"/>
        <w:contextualSpacing/>
        <w:rPr>
          <w:rFonts w:asciiTheme="minorHAnsi" w:hAnsiTheme="minorHAnsi" w:cstheme="minorHAnsi"/>
          <w:sz w:val="20"/>
          <w:szCs w:val="20"/>
        </w:rPr>
      </w:pPr>
      <w:r w:rsidRPr="0060205A">
        <w:rPr>
          <w:rFonts w:asciiTheme="minorHAnsi" w:hAnsiTheme="minorHAnsi" w:cstheme="minorHAnsi"/>
          <w:sz w:val="20"/>
          <w:szCs w:val="20"/>
        </w:rPr>
        <w:t xml:space="preserve">All decisions made by the committee should be recorded as part of the meeting minutes, along with any evidence or information relied upon to </w:t>
      </w:r>
      <w:proofErr w:type="gramStart"/>
      <w:r w:rsidRPr="0060205A">
        <w:rPr>
          <w:rFonts w:asciiTheme="minorHAnsi" w:hAnsiTheme="minorHAnsi" w:cstheme="minorHAnsi"/>
          <w:sz w:val="20"/>
          <w:szCs w:val="20"/>
        </w:rPr>
        <w:t>make a decision</w:t>
      </w:r>
      <w:proofErr w:type="gramEnd"/>
      <w:r w:rsidRPr="0060205A">
        <w:rPr>
          <w:rFonts w:asciiTheme="minorHAnsi" w:hAnsiTheme="minorHAnsi" w:cstheme="minorHAnsi"/>
          <w:sz w:val="20"/>
          <w:szCs w:val="20"/>
        </w:rPr>
        <w:t>.</w:t>
      </w:r>
    </w:p>
    <w:p w14:paraId="3C40A75B" w14:textId="77777777" w:rsidR="0060205A" w:rsidRPr="0060205A" w:rsidRDefault="0060205A" w:rsidP="00950330">
      <w:pPr>
        <w:spacing w:before="0" w:after="0" w:line="240" w:lineRule="auto"/>
        <w:contextualSpacing/>
        <w:rPr>
          <w:rFonts w:cstheme="minorHAnsi"/>
          <w:sz w:val="20"/>
          <w:szCs w:val="20"/>
        </w:rPr>
      </w:pPr>
      <w:r w:rsidRPr="0060205A">
        <w:rPr>
          <w:rFonts w:cstheme="minorHAnsi"/>
          <w:sz w:val="20"/>
          <w:szCs w:val="20"/>
        </w:rPr>
        <w:t>Documenting processes and decisions provides accountability by defining how governance is actioned within the club; informing members of their individual responsibilities, whilst also providing oversight of the responsibilities of others and the ability to hold one another accountable.</w:t>
      </w:r>
    </w:p>
    <w:p w14:paraId="7079BF80" w14:textId="77777777" w:rsidR="00950330" w:rsidRDefault="00950330" w:rsidP="00950330">
      <w:pPr>
        <w:pStyle w:val="Pa8"/>
        <w:spacing w:line="240" w:lineRule="auto"/>
        <w:contextualSpacing/>
        <w:rPr>
          <w:rFonts w:asciiTheme="minorHAnsi" w:hAnsiTheme="minorHAnsi" w:cstheme="minorHAnsi"/>
          <w:color w:val="000000"/>
          <w:sz w:val="20"/>
          <w:szCs w:val="20"/>
        </w:rPr>
      </w:pPr>
    </w:p>
    <w:p w14:paraId="0219D8B3" w14:textId="637DE9A8" w:rsidR="0060205A" w:rsidRPr="0060205A" w:rsidRDefault="0060205A" w:rsidP="00950330">
      <w:pPr>
        <w:pStyle w:val="Pa8"/>
        <w:spacing w:line="240" w:lineRule="auto"/>
        <w:contextualSpacing/>
        <w:rPr>
          <w:rFonts w:asciiTheme="minorHAnsi" w:hAnsiTheme="minorHAnsi" w:cstheme="minorHAnsi"/>
          <w:color w:val="000000"/>
          <w:sz w:val="20"/>
          <w:szCs w:val="20"/>
        </w:rPr>
      </w:pPr>
      <w:r w:rsidRPr="0060205A">
        <w:rPr>
          <w:rFonts w:asciiTheme="minorHAnsi" w:hAnsiTheme="minorHAnsi" w:cstheme="minorHAnsi"/>
          <w:color w:val="000000"/>
          <w:sz w:val="20"/>
          <w:szCs w:val="20"/>
        </w:rPr>
        <w:t>Meeting minutes, in an appropriate and agreed format, and including a clear record of decisions and action items, should be distributed among members within one week of the meeting.</w:t>
      </w:r>
    </w:p>
    <w:p w14:paraId="349B094B" w14:textId="77777777" w:rsidR="0060205A" w:rsidRPr="0060205A" w:rsidRDefault="0060205A" w:rsidP="00950330">
      <w:pPr>
        <w:pStyle w:val="Default"/>
        <w:contextualSpacing/>
        <w:rPr>
          <w:rFonts w:asciiTheme="minorHAnsi" w:hAnsiTheme="minorHAnsi" w:cstheme="minorHAnsi"/>
          <w:sz w:val="20"/>
          <w:szCs w:val="20"/>
        </w:rPr>
      </w:pPr>
    </w:p>
    <w:p w14:paraId="3AC059EA" w14:textId="15ABB099" w:rsidR="0060205A" w:rsidRDefault="0060205A" w:rsidP="00950330">
      <w:pPr>
        <w:pStyle w:val="Default"/>
        <w:contextualSpacing/>
        <w:rPr>
          <w:rFonts w:asciiTheme="minorHAnsi" w:hAnsiTheme="minorHAnsi" w:cstheme="minorHAnsi"/>
          <w:sz w:val="20"/>
          <w:szCs w:val="20"/>
        </w:rPr>
      </w:pPr>
      <w:r w:rsidRPr="0060205A">
        <w:rPr>
          <w:rFonts w:asciiTheme="minorHAnsi" w:hAnsiTheme="minorHAnsi" w:cstheme="minorHAnsi"/>
          <w:sz w:val="20"/>
          <w:szCs w:val="20"/>
        </w:rPr>
        <w:t xml:space="preserve">Public disclosure of the processes and policies which underpin the committee’s operations and decision-making provide transparency. </w:t>
      </w:r>
      <w:r w:rsidR="004F70E3">
        <w:rPr>
          <w:rFonts w:asciiTheme="minorHAnsi" w:hAnsiTheme="minorHAnsi" w:cstheme="minorHAnsi"/>
          <w:sz w:val="20"/>
          <w:szCs w:val="20"/>
        </w:rPr>
        <w:t xml:space="preserve"> This </w:t>
      </w:r>
      <w:r w:rsidRPr="0060205A">
        <w:rPr>
          <w:rFonts w:asciiTheme="minorHAnsi" w:hAnsiTheme="minorHAnsi" w:cstheme="minorHAnsi"/>
          <w:sz w:val="20"/>
          <w:szCs w:val="20"/>
        </w:rPr>
        <w:t>allows members and stakeholders to be assured that the committee is following good processes, creating confidence in their actions and decisions.</w:t>
      </w:r>
    </w:p>
    <w:p w14:paraId="41736CEE" w14:textId="77777777" w:rsidR="00950330" w:rsidRPr="0060205A" w:rsidRDefault="00950330" w:rsidP="00950330">
      <w:pPr>
        <w:pStyle w:val="Default"/>
        <w:contextualSpacing/>
        <w:rPr>
          <w:rFonts w:asciiTheme="minorHAnsi" w:hAnsiTheme="minorHAnsi" w:cstheme="minorHAnsi"/>
          <w:sz w:val="20"/>
          <w:szCs w:val="20"/>
        </w:rPr>
      </w:pPr>
    </w:p>
    <w:p w14:paraId="22BB919E" w14:textId="77777777" w:rsidR="0060205A" w:rsidRPr="0060205A" w:rsidRDefault="0060205A" w:rsidP="00950330">
      <w:pPr>
        <w:spacing w:before="0" w:after="0" w:line="240" w:lineRule="auto"/>
        <w:contextualSpacing/>
        <w:rPr>
          <w:rFonts w:eastAsia="+mn-ea" w:cstheme="minorHAnsi"/>
          <w:color w:val="FF0000"/>
          <w:kern w:val="24"/>
          <w:sz w:val="20"/>
          <w:szCs w:val="20"/>
        </w:rPr>
      </w:pPr>
      <w:r w:rsidRPr="0060205A">
        <w:rPr>
          <w:rFonts w:cstheme="minorHAnsi"/>
          <w:sz w:val="20"/>
          <w:szCs w:val="20"/>
        </w:rPr>
        <w:t>It is recommended that clubs publicly publish their financial reports, strategic plans, risk registers and other appropriate documentation along with an annual report which meets the requirements of its incorporating legislation.</w:t>
      </w:r>
    </w:p>
    <w:p w14:paraId="2C340C32" w14:textId="77777777" w:rsidR="0060205A" w:rsidRDefault="0060205A" w:rsidP="00523913">
      <w:pPr>
        <w:spacing w:before="0" w:line="240" w:lineRule="auto"/>
        <w:rPr>
          <w:rFonts w:ascii="Arial" w:eastAsia="+mn-ea" w:hAnsi="Arial" w:cs="Arial"/>
          <w:b/>
          <w:kern w:val="24"/>
          <w:sz w:val="20"/>
          <w:szCs w:val="20"/>
        </w:rPr>
      </w:pPr>
    </w:p>
    <w:p w14:paraId="45A0925A" w14:textId="60748D53" w:rsidR="00EE3E79" w:rsidRPr="00DE1158" w:rsidRDefault="00EE3E79" w:rsidP="00A239AC">
      <w:pPr>
        <w:spacing w:line="240" w:lineRule="auto"/>
        <w:rPr>
          <w:rFonts w:ascii="Arial" w:eastAsia="+mn-ea" w:hAnsi="Arial" w:cs="Arial"/>
          <w:b/>
          <w:kern w:val="24"/>
          <w:sz w:val="22"/>
          <w:szCs w:val="20"/>
        </w:rPr>
      </w:pPr>
      <w:r w:rsidRPr="00DE1158">
        <w:rPr>
          <w:rFonts w:ascii="Arial" w:eastAsia="+mn-ea" w:hAnsi="Arial" w:cs="Arial"/>
          <w:b/>
          <w:kern w:val="24"/>
          <w:sz w:val="22"/>
          <w:szCs w:val="20"/>
        </w:rPr>
        <w:t xml:space="preserve">Performance </w:t>
      </w:r>
      <w:r w:rsidR="00947990">
        <w:rPr>
          <w:rFonts w:ascii="Arial" w:eastAsia="+mn-ea" w:hAnsi="Arial" w:cs="Arial"/>
          <w:b/>
          <w:kern w:val="24"/>
          <w:sz w:val="22"/>
          <w:szCs w:val="20"/>
        </w:rPr>
        <w:t>e</w:t>
      </w:r>
      <w:r w:rsidRPr="00DE1158">
        <w:rPr>
          <w:rFonts w:ascii="Arial" w:eastAsia="+mn-ea" w:hAnsi="Arial" w:cs="Arial"/>
          <w:b/>
          <w:kern w:val="24"/>
          <w:sz w:val="22"/>
          <w:szCs w:val="20"/>
        </w:rPr>
        <w:t xml:space="preserve">valuation </w:t>
      </w:r>
    </w:p>
    <w:p w14:paraId="3C1B6C60" w14:textId="58F9F655" w:rsidR="00EE3E79" w:rsidRPr="00DE1158" w:rsidRDefault="00EE3E79" w:rsidP="00523913">
      <w:pPr>
        <w:spacing w:before="240" w:line="240" w:lineRule="auto"/>
        <w:rPr>
          <w:rFonts w:ascii="Arial" w:eastAsia="+mn-ea" w:hAnsi="Arial" w:cs="Arial"/>
          <w:kern w:val="24"/>
          <w:sz w:val="20"/>
          <w:szCs w:val="20"/>
        </w:rPr>
      </w:pPr>
      <w:r w:rsidRPr="00DE1158">
        <w:rPr>
          <w:rFonts w:ascii="Arial" w:hAnsi="Arial" w:cs="Arial"/>
          <w:sz w:val="20"/>
          <w:szCs w:val="20"/>
        </w:rPr>
        <w:t>The committee is ultimately responsible for the ongoing performance and stability of the club and therefore must have an appropriate system of internal controls to en</w:t>
      </w:r>
      <w:r w:rsidR="00950330">
        <w:rPr>
          <w:rFonts w:ascii="Arial" w:hAnsi="Arial" w:cs="Arial"/>
          <w:sz w:val="20"/>
          <w:szCs w:val="20"/>
        </w:rPr>
        <w:t xml:space="preserve">able it to monitor performance, </w:t>
      </w:r>
      <w:r w:rsidRPr="00DE1158">
        <w:rPr>
          <w:rFonts w:ascii="Arial" w:hAnsi="Arial" w:cs="Arial"/>
          <w:sz w:val="20"/>
          <w:szCs w:val="20"/>
        </w:rPr>
        <w:t>track progress against strategy and address issues of concern.</w:t>
      </w:r>
    </w:p>
    <w:p w14:paraId="0044D82B" w14:textId="77777777" w:rsidR="00EE3E79" w:rsidRPr="00DE1158" w:rsidRDefault="00EE3E79" w:rsidP="00A239AC">
      <w:pPr>
        <w:spacing w:line="240" w:lineRule="auto"/>
        <w:rPr>
          <w:rFonts w:ascii="Arial" w:eastAsia="+mn-ea" w:hAnsi="Arial" w:cs="Arial"/>
          <w:kern w:val="24"/>
          <w:sz w:val="20"/>
          <w:szCs w:val="20"/>
        </w:rPr>
      </w:pPr>
      <w:r w:rsidRPr="00DE1158">
        <w:rPr>
          <w:rFonts w:ascii="Arial" w:eastAsia="+mn-ea" w:hAnsi="Arial" w:cs="Arial"/>
          <w:kern w:val="24"/>
          <w:sz w:val="20"/>
          <w:szCs w:val="20"/>
        </w:rPr>
        <w:t xml:space="preserve">It is recommended that committees review at each meeting progress against the defined measures within the strategic plan as well as scrutinise the financial performance of the club. </w:t>
      </w:r>
    </w:p>
    <w:p w14:paraId="6C25A650" w14:textId="77777777" w:rsidR="00EE3E79" w:rsidRPr="00DE1158" w:rsidRDefault="00EE3E79" w:rsidP="00A239AC">
      <w:pPr>
        <w:spacing w:line="240" w:lineRule="auto"/>
        <w:rPr>
          <w:rFonts w:ascii="Arial" w:eastAsia="+mn-ea" w:hAnsi="Arial" w:cs="Arial"/>
          <w:kern w:val="24"/>
          <w:sz w:val="20"/>
          <w:szCs w:val="20"/>
        </w:rPr>
      </w:pPr>
      <w:r w:rsidRPr="00DE1158">
        <w:rPr>
          <w:rFonts w:ascii="Arial" w:eastAsia="+mn-ea" w:hAnsi="Arial" w:cs="Arial"/>
          <w:kern w:val="24"/>
          <w:sz w:val="20"/>
          <w:szCs w:val="20"/>
        </w:rPr>
        <w:t xml:space="preserve">As part of this process committees should critically examine all reporting by asking appropriate and probing questions, requesting more information when required and making decisions to enforce change and improve performance.  </w:t>
      </w:r>
    </w:p>
    <w:p w14:paraId="7B6A40D7" w14:textId="0AD73CB1" w:rsidR="00EE3E79" w:rsidRPr="00DE1158" w:rsidRDefault="00EE3E79" w:rsidP="00A239AC">
      <w:pPr>
        <w:spacing w:line="240" w:lineRule="auto"/>
        <w:rPr>
          <w:rFonts w:ascii="Arial" w:eastAsia="+mn-ea" w:hAnsi="Arial" w:cs="Arial"/>
          <w:kern w:val="24"/>
          <w:sz w:val="20"/>
          <w:szCs w:val="20"/>
        </w:rPr>
      </w:pPr>
      <w:r w:rsidRPr="00DE1158">
        <w:rPr>
          <w:rFonts w:ascii="Arial" w:eastAsia="+mn-ea" w:hAnsi="Arial" w:cs="Arial"/>
          <w:kern w:val="24"/>
          <w:sz w:val="20"/>
          <w:szCs w:val="20"/>
        </w:rPr>
        <w:t>It is also important that committees review the contribution of individual members as well as the collective dynamic and systems in place for governing the club to ensure continuous improvement. At a minimum, the committee should at least once per year formally discuss its performance and identify issues or concerns to be resolved and impl</w:t>
      </w:r>
      <w:r w:rsidR="00950330">
        <w:rPr>
          <w:rFonts w:ascii="Arial" w:eastAsia="+mn-ea" w:hAnsi="Arial" w:cs="Arial"/>
          <w:kern w:val="24"/>
          <w:sz w:val="20"/>
          <w:szCs w:val="20"/>
        </w:rPr>
        <w:t xml:space="preserve">ement appropriate action plans for the year ahead. </w:t>
      </w:r>
    </w:p>
    <w:p w14:paraId="36467CCE" w14:textId="77777777" w:rsidR="00EE3E79" w:rsidRPr="00DE1158" w:rsidRDefault="00EE3E79" w:rsidP="00A239AC">
      <w:pPr>
        <w:spacing w:line="240" w:lineRule="auto"/>
        <w:rPr>
          <w:rFonts w:ascii="Arial" w:eastAsia="+mn-ea" w:hAnsi="Arial" w:cs="Arial"/>
          <w:kern w:val="24"/>
          <w:sz w:val="20"/>
          <w:szCs w:val="20"/>
        </w:rPr>
      </w:pPr>
    </w:p>
    <w:p w14:paraId="0B5E70F9" w14:textId="77777777" w:rsidR="00EE3E79" w:rsidRPr="0060205A" w:rsidRDefault="00EE3E79" w:rsidP="00A239AC">
      <w:pPr>
        <w:spacing w:line="240" w:lineRule="auto"/>
        <w:rPr>
          <w:rFonts w:eastAsia="+mn-ea" w:cstheme="minorHAnsi"/>
          <w:color w:val="FF0000"/>
          <w:kern w:val="24"/>
          <w:sz w:val="20"/>
          <w:szCs w:val="20"/>
        </w:rPr>
      </w:pPr>
    </w:p>
    <w:p w14:paraId="47CC587E" w14:textId="77777777" w:rsidR="00416410" w:rsidRDefault="00416410" w:rsidP="00A239AC">
      <w:pPr>
        <w:spacing w:line="240" w:lineRule="auto"/>
      </w:pPr>
    </w:p>
    <w:sectPr w:rsidR="00416410" w:rsidSect="00F71577">
      <w:headerReference w:type="default" r:id="rId10"/>
      <w:footerReference w:type="default" r:id="rId11"/>
      <w:headerReference w:type="first" r:id="rId12"/>
      <w:footerReference w:type="first" r:id="rId13"/>
      <w:pgSz w:w="11906" w:h="16838" w:code="9"/>
      <w:pgMar w:top="1134" w:right="1983" w:bottom="851"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60DF" w14:textId="77777777" w:rsidR="00A44747" w:rsidRDefault="00A44747" w:rsidP="008E21DE">
      <w:pPr>
        <w:spacing w:before="0" w:after="0"/>
      </w:pPr>
      <w:r>
        <w:separator/>
      </w:r>
    </w:p>
    <w:p w14:paraId="682E5002" w14:textId="77777777" w:rsidR="00A44747" w:rsidRDefault="00A44747"/>
  </w:endnote>
  <w:endnote w:type="continuationSeparator" w:id="0">
    <w:p w14:paraId="125B8EEF" w14:textId="77777777" w:rsidR="00A44747" w:rsidRDefault="00A44747" w:rsidP="008E21DE">
      <w:pPr>
        <w:spacing w:before="0" w:after="0"/>
      </w:pPr>
      <w:r>
        <w:continuationSeparator/>
      </w:r>
    </w:p>
    <w:p w14:paraId="5D87228A" w14:textId="77777777" w:rsidR="00A44747" w:rsidRDefault="00A447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plon Norm Light">
    <w:altName w:val="Simplon Norm Light"/>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7F27" w14:textId="1F44A9DD" w:rsidR="006E4AB3" w:rsidRPr="00F71577" w:rsidRDefault="006E4AB3">
    <w:pPr>
      <w:pStyle w:val="Footer"/>
      <w:rPr>
        <w:i/>
        <w:color w:val="595959" w:themeColor="text1" w:themeTint="A6"/>
        <w:sz w:val="12"/>
        <w:szCs w:val="12"/>
        <w:shd w:val="clear" w:color="auto" w:fill="FFFFFF"/>
      </w:rPr>
    </w:pPr>
    <w:r w:rsidRPr="00F71577">
      <w:rPr>
        <w:i/>
        <w:noProof/>
        <w:color w:val="595959" w:themeColor="text1" w:themeTint="A6"/>
        <w:sz w:val="12"/>
        <w:szCs w:val="12"/>
        <w:shd w:val="clear" w:color="auto" w:fill="FFFFFF"/>
        <w:lang w:eastAsia="en-AU"/>
      </w:rPr>
      <w:drawing>
        <wp:anchor distT="0" distB="0" distL="114300" distR="114300" simplePos="0" relativeHeight="251664384" behindDoc="1" locked="0" layoutInCell="1" allowOverlap="1" wp14:anchorId="36048ED5" wp14:editId="60F98894">
          <wp:simplePos x="0" y="0"/>
          <wp:positionH relativeFrom="page">
            <wp:align>right</wp:align>
          </wp:positionH>
          <wp:positionV relativeFrom="page">
            <wp:align>bottom</wp:align>
          </wp:positionV>
          <wp:extent cx="520200" cy="195588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20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71577" w:rsidRPr="00F71577">
      <w:rPr>
        <w:i/>
        <w:color w:val="595959" w:themeColor="text1" w:themeTint="A6"/>
        <w:sz w:val="12"/>
        <w:szCs w:val="12"/>
        <w:shd w:val="clear" w:color="auto" w:fill="FFFFFF"/>
      </w:rPr>
      <w:t>Sport Australia – Vision Statement Fact Sheet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4290" w14:textId="1F03F4EC" w:rsidR="006E4AB3" w:rsidRDefault="00AA0C78">
    <w:pPr>
      <w:pStyle w:val="Footer"/>
    </w:pPr>
    <w:r w:rsidRPr="008B061A">
      <w:rPr>
        <w:i/>
        <w:color w:val="595959" w:themeColor="text1" w:themeTint="A6"/>
        <w:sz w:val="12"/>
        <w:szCs w:val="12"/>
        <w:shd w:val="clear" w:color="auto" w:fill="FFFFFF"/>
      </w:rPr>
      <w:t>Sport Australia is the operating brand name of the Australian Sports Commission.</w:t>
    </w:r>
    <w:r w:rsidR="006E4AB3">
      <w:rPr>
        <w:noProof/>
        <w:lang w:eastAsia="en-AU"/>
      </w:rPr>
      <w:drawing>
        <wp:anchor distT="0" distB="0" distL="114300" distR="114300" simplePos="0" relativeHeight="251659264" behindDoc="1" locked="0" layoutInCell="1" allowOverlap="1" wp14:anchorId="626677AC" wp14:editId="3F7B7542">
          <wp:simplePos x="0" y="0"/>
          <wp:positionH relativeFrom="page">
            <wp:align>right</wp:align>
          </wp:positionH>
          <wp:positionV relativeFrom="page">
            <wp:align>bottom</wp:align>
          </wp:positionV>
          <wp:extent cx="520560" cy="195588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56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825D1" w14:textId="77777777" w:rsidR="00A44747" w:rsidRDefault="00A44747" w:rsidP="008E21DE">
      <w:pPr>
        <w:spacing w:before="0" w:after="0"/>
      </w:pPr>
      <w:r>
        <w:separator/>
      </w:r>
    </w:p>
    <w:p w14:paraId="76BFA18F" w14:textId="77777777" w:rsidR="00A44747" w:rsidRDefault="00A44747"/>
  </w:footnote>
  <w:footnote w:type="continuationSeparator" w:id="0">
    <w:p w14:paraId="64D9CFEA" w14:textId="77777777" w:rsidR="00A44747" w:rsidRDefault="00A44747" w:rsidP="008E21DE">
      <w:pPr>
        <w:spacing w:before="0" w:after="0"/>
      </w:pPr>
      <w:r>
        <w:continuationSeparator/>
      </w:r>
    </w:p>
    <w:p w14:paraId="130A3826" w14:textId="77777777" w:rsidR="00A44747" w:rsidRDefault="00A447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1DB1" w14:textId="6A5165D2" w:rsidR="006E4AB3" w:rsidRDefault="006E4AB3">
    <w:pPr>
      <w:pStyle w:val="Header"/>
    </w:pPr>
    <w:r>
      <w:rPr>
        <w:noProof/>
        <w:lang w:eastAsia="en-AU"/>
      </w:rPr>
      <mc:AlternateContent>
        <mc:Choice Requires="wps">
          <w:drawing>
            <wp:anchor distT="0" distB="0" distL="114300" distR="114300" simplePos="0" relativeHeight="251662336" behindDoc="1" locked="1" layoutInCell="1" allowOverlap="1" wp14:anchorId="4FBC164F" wp14:editId="2A570B8E">
              <wp:simplePos x="0" y="0"/>
              <wp:positionH relativeFrom="page">
                <wp:posOffset>6336030</wp:posOffset>
              </wp:positionH>
              <wp:positionV relativeFrom="page">
                <wp:posOffset>541655</wp:posOffset>
              </wp:positionV>
              <wp:extent cx="683895" cy="169545"/>
              <wp:effectExtent l="0" t="0" r="1905" b="825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71AF3A02" w14:textId="6E10354D"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523913">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523913">
                            <w:rPr>
                              <w:bCs/>
                              <w:noProof/>
                            </w:rPr>
                            <w:t>3</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C164F" id="_x0000_t202" coordsize="21600,21600" o:spt="202" path="m,l,21600r21600,l21600,xe">
              <v:stroke joinstyle="miter"/>
              <v:path gradientshapeok="t" o:connecttype="rect"/>
            </v:shapetype>
            <v:shape id="Text Box 7" o:spid="_x0000_s1026" type="#_x0000_t202" style="position:absolute;margin-left:498.9pt;margin-top:42.65pt;width:53.85pt;height:13.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FIwIAAEAEAAAOAAAAZHJzL2Uyb0RvYy54bWysU8Fu2zAMvQ/oPwi6L07aJU2NOEXaIsOA&#10;oC2QDD0rshQbkERNUmJnXz9KttOh22nYRaZJ6lF8fFzct1qRk3C+BlPQyWhMiTAcytocCvp9t/48&#10;p8QHZkqmwIiCnoWn98urT4vG5uIaKlClcARBjM8bW9AqBJtnmeeV0MyPwAqDQQlOs4C/7pCVjjWI&#10;rlV2PR7PsgZcaR1w4T16n7ogXSZ8KQUPL1J6EYgqKL4tpNOlcx/PbLlg+cExW9W8fwb7h1doVhss&#10;eoF6YoGRo6v/gNI1d+BBhhEHnYGUNRepB+xmMv7QzbZiVqRekBxvLzT5/wfLn0+vjtRlQW8pMUzj&#10;iHaiDeQBWnIb2WmszzFpazEttOjGKQ9+j87YdCudjl9sh2AceT5fuI1gHJ2z+c38bkoJx9Bkdjf9&#10;Mo0o2ftl63z4KkCTaBTU4egSo+y08aFLHVJiLQPrWqk0PmVIgwVupuN04RJBcGWwRmyhe2q0Qrtv&#10;+772UJ6xLQedLLzl6xqLb5gPr8yhDrAT1HZ4wUMqwCLQW5RU4H7+zR/zcTwYpaRBXRXU/zgyJyhR&#10;3wwOLopwMNxg7AfDHPUjoFQnuDWWJxMvuKAGUzrQbyj5VayCIWY41ipoGMzH0KkbV4aL1SolodQs&#10;CxuztTxCR/oilbv2jTnb8x1wUM8wKI7lH2jvcjviV8cAsk4ziYR2LPY8o0zTVPuVinvw+3/Kel/8&#10;5S8AAAD//wMAUEsDBBQABgAIAAAAIQBr/+Pj4AAAAAsBAAAPAAAAZHJzL2Rvd25yZXYueG1sTI/N&#10;TsMwEITvSLyDtUjcqJ2iQBviVIifGxTaggQ3J16SiNiO7E0a3h7nBLcd7Wjmm3wzmY6N6EPrrIRk&#10;IYChrZxubS3h7fB4sQIWSFmtOmdRwg8G2BSnJ7nKtDvaHY57qlkMsSFTEhqiPuM8VA0aFRauRxt/&#10;X84bRVH6mmuvjjHcdHwpxBU3qrWxoVE93jVYfe8HI6H7CP6pFPQ53tfP9PrCh/eHZCvl+dl0ewOM&#10;cKI/M8z4ER2KyFS6werAOgnr9XVEJwmr9BLYbEhEmgIr52spgBc5/7+h+AUAAP//AwBQSwECLQAU&#10;AAYACAAAACEAtoM4kv4AAADhAQAAEwAAAAAAAAAAAAAAAAAAAAAAW0NvbnRlbnRfVHlwZXNdLnht&#10;bFBLAQItABQABgAIAAAAIQA4/SH/1gAAAJQBAAALAAAAAAAAAAAAAAAAAC8BAABfcmVscy8ucmVs&#10;c1BLAQItABQABgAIAAAAIQA/2+zFIwIAAEAEAAAOAAAAAAAAAAAAAAAAAC4CAABkcnMvZTJvRG9j&#10;LnhtbFBLAQItABQABgAIAAAAIQBr/+Pj4AAAAAsBAAAPAAAAAAAAAAAAAAAAAH0EAABkcnMvZG93&#10;bnJldi54bWxQSwUGAAAAAAQABADzAAAAigUAAAAA&#10;" filled="f" stroked="f" strokeweight=".5pt">
              <v:textbox inset="0,0,0,0">
                <w:txbxContent>
                  <w:p w14:paraId="71AF3A02" w14:textId="6E10354D"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523913">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523913">
                      <w:rPr>
                        <w:bCs/>
                        <w:noProof/>
                      </w:rPr>
                      <w:t>3</w:t>
                    </w:r>
                    <w:r w:rsidRPr="006E4AB3">
                      <w:rPr>
                        <w:bCs/>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9AF4" w14:textId="2E3A7856" w:rsidR="000C1590" w:rsidRPr="002A3A35" w:rsidRDefault="00102750" w:rsidP="00796E07">
    <w:pPr>
      <w:pStyle w:val="Header"/>
      <w:spacing w:after="480"/>
    </w:pPr>
    <w:r>
      <w:rPr>
        <w:noProof/>
        <w:lang w:eastAsia="en-AU"/>
      </w:rPr>
      <w:drawing>
        <wp:anchor distT="0" distB="0" distL="114300" distR="114300" simplePos="0" relativeHeight="251666432" behindDoc="1" locked="0" layoutInCell="1" allowOverlap="1" wp14:anchorId="6B829411" wp14:editId="65DF9111">
          <wp:simplePos x="0" y="0"/>
          <wp:positionH relativeFrom="page">
            <wp:posOffset>5249089</wp:posOffset>
          </wp:positionH>
          <wp:positionV relativeFrom="page">
            <wp:posOffset>717550</wp:posOffset>
          </wp:positionV>
          <wp:extent cx="1864800" cy="505800"/>
          <wp:effectExtent l="0" t="0" r="2540" b="8890"/>
          <wp:wrapNone/>
          <wp:docPr id="10" name="Picture 10" descr="SportAus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ortAus2030-Logo.png"/>
                  <pic:cNvPicPr/>
                </pic:nvPicPr>
                <pic:blipFill>
                  <a:blip r:embed="rId1">
                    <a:extLst>
                      <a:ext uri="{28A0092B-C50C-407E-A947-70E740481C1C}">
                        <a14:useLocalDpi xmlns:a14="http://schemas.microsoft.com/office/drawing/2010/main" val="0"/>
                      </a:ext>
                    </a:extLst>
                  </a:blip>
                  <a:stretch>
                    <a:fillRect/>
                  </a:stretch>
                </pic:blipFill>
                <pic:spPr>
                  <a:xfrm>
                    <a:off x="0" y="0"/>
                    <a:ext cx="1864800" cy="505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1E385D7A" wp14:editId="369D1800">
          <wp:extent cx="1767751" cy="8640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767751" cy="864000"/>
                  </a:xfrm>
                  <a:prstGeom prst="rect">
                    <a:avLst/>
                  </a:prstGeom>
                </pic:spPr>
              </pic:pic>
            </a:graphicData>
          </a:graphic>
        </wp:inline>
      </w:drawing>
    </w:r>
    <w:r w:rsidR="002A3A35">
      <w:rPr>
        <w:noProof/>
        <w:lang w:eastAsia="en-AU"/>
      </w:rPr>
      <mc:AlternateContent>
        <mc:Choice Requires="wps">
          <w:drawing>
            <wp:anchor distT="0" distB="0" distL="114300" distR="114300" simplePos="0" relativeHeight="251667456" behindDoc="1" locked="1" layoutInCell="1" allowOverlap="1" wp14:anchorId="5722F450" wp14:editId="3AE904CA">
              <wp:simplePos x="0" y="0"/>
              <wp:positionH relativeFrom="page">
                <wp:posOffset>6336665</wp:posOffset>
              </wp:positionH>
              <wp:positionV relativeFrom="page">
                <wp:posOffset>2016125</wp:posOffset>
              </wp:positionV>
              <wp:extent cx="684000" cy="359280"/>
              <wp:effectExtent l="0" t="0" r="1905" b="3175"/>
              <wp:wrapNone/>
              <wp:docPr id="6" name="Text Box 6"/>
              <wp:cNvGraphicFramePr/>
              <a:graphic xmlns:a="http://schemas.openxmlformats.org/drawingml/2006/main">
                <a:graphicData uri="http://schemas.microsoft.com/office/word/2010/wordprocessingShape">
                  <wps:wsp>
                    <wps:cNvSpPr txBox="1"/>
                    <wps:spPr>
                      <a:xfrm>
                        <a:off x="0" y="0"/>
                        <a:ext cx="684000" cy="359280"/>
                      </a:xfrm>
                      <a:prstGeom prst="rect">
                        <a:avLst/>
                      </a:prstGeom>
                      <a:noFill/>
                      <a:ln w="6350">
                        <a:noFill/>
                      </a:ln>
                    </wps:spPr>
                    <wps:txbx>
                      <w:txbxContent>
                        <w:p w14:paraId="56B39F4E" w14:textId="6474BC2D"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523913">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523913">
                            <w:rPr>
                              <w:bCs/>
                              <w:noProof/>
                            </w:rPr>
                            <w:t>3</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2F450" id="_x0000_t202" coordsize="21600,21600" o:spt="202" path="m,l,21600r21600,l21600,xe">
              <v:stroke joinstyle="miter"/>
              <v:path gradientshapeok="t" o:connecttype="rect"/>
            </v:shapetype>
            <v:shape id="Text Box 6" o:spid="_x0000_s1027" type="#_x0000_t202" style="position:absolute;margin-left:498.95pt;margin-top:158.75pt;width:53.85pt;height:28.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cwDgIAACIEAAAOAAAAZHJzL2Uyb0RvYy54bWysU11r2zAUfR/sPwi9L3bStXQmTslaMgah&#10;LaSjz4osxQZZV7tSYme/fldynJRuT2Mv8rXu9zlH87u+Neyg0DdgSz6d5JwpK6Fq7K7kP15Wn245&#10;80HYShiwquRH5fnd4uOHeecKNYMaTKWQURHri86VvA7BFVnmZa1a4SfglCWnBmxFoF/cZRWKjqq3&#10;Jpvl+U3WAVYOQSrv6fZhcPJFqq+1kuFJa68CMyWn2UI6MZ3beGaLuSh2KFzdyNMY4h+maEVjqem5&#10;1IMIgu2x+aNU20gEDzpMJLQZaN1IlXagbab5u202tXAq7ULgeHeGyf+/svLxsHHPyEL/FXoiMALS&#10;OV94uoz79Brb+KVJGfkJwuMZNtUHJuny5vZznpNHkuvq+svsNsGaXZId+vBNQcuiUXIkVhJY4rD2&#10;gRpS6BgSe1lYNcYkZoxlHTW4us5TwtlDGcZS4mXUaIV+27OmerPGFqojbYcwEO+dXDU0w1r48CyQ&#10;mKaxSb3hiQ5tgHrByeKsBvz1t/sYTwSQl7OOlFNy/3MvUHFmvluiJspsNHA0tqNh9+09kBin9C6c&#10;TCYlYDCjqRHaVxL1MnYhl7CSepU8jOZ9GPRLj0Kq5TIFkZicCGu7cTKWjihGRF/6V4HuBHsgvh5h&#10;1JQo3qE/xA74L/cBdJOoibgOKJ7gJiEmxk6PJir97X+KujztxW8AAAD//wMAUEsDBBQABgAIAAAA&#10;IQA5Qe+G4QAAAAwBAAAPAAAAZHJzL2Rvd25yZXYueG1sTI/LTsMwEEX3SPyDNUjsqG2gTRPiVIjH&#10;jlcLSLBzYpNE2OPIdtLw97grWM7M0Z1zy81sDZm0D71DAXzBgGhsnOqxFfD2en+2BhKiRCWNQy3g&#10;RwfYVMdHpSyU2+NWT7vYkhSCoZACuhiHgtLQdNrKsHCDxnT7ct7KmEbfUuXlPoVbQ88ZW1Ere0wf&#10;Ojnom04337vRCjAfwT/ULH5Ot+1jfHmm4/sdfxLi9GS+vgIS9Rz/YDjoJ3WoklPtRlSBGAF5nuUJ&#10;FXDBsyWQA8HZcgWkTqvskgOtSvq/RPULAAD//wMAUEsBAi0AFAAGAAgAAAAhALaDOJL+AAAA4QEA&#10;ABMAAAAAAAAAAAAAAAAAAAAAAFtDb250ZW50X1R5cGVzXS54bWxQSwECLQAUAAYACAAAACEAOP0h&#10;/9YAAACUAQAACwAAAAAAAAAAAAAAAAAvAQAAX3JlbHMvLnJlbHNQSwECLQAUAAYACAAAACEAXqWn&#10;MA4CAAAiBAAADgAAAAAAAAAAAAAAAAAuAgAAZHJzL2Uyb0RvYy54bWxQSwECLQAUAAYACAAAACEA&#10;OUHvhuEAAAAMAQAADwAAAAAAAAAAAAAAAABoBAAAZHJzL2Rvd25yZXYueG1sUEsFBgAAAAAEAAQA&#10;8wAAAHYFAAAAAA==&#10;" filled="f" stroked="f" strokeweight=".5pt">
              <v:textbox inset="0,0,0,0">
                <w:txbxContent>
                  <w:p w14:paraId="56B39F4E" w14:textId="6474BC2D"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523913">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523913">
                      <w:rPr>
                        <w:bCs/>
                        <w:noProof/>
                      </w:rPr>
                      <w:t>3</w:t>
                    </w:r>
                    <w:r w:rsidRPr="006E4AB3">
                      <w:rPr>
                        <w:bCs/>
                      </w:rP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E9E"/>
    <w:multiLevelType w:val="multilevel"/>
    <w:tmpl w:val="A41689A2"/>
    <w:numStyleLink w:val="AppendixNumbers"/>
  </w:abstractNum>
  <w:abstractNum w:abstractNumId="1"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000033"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4D029E6"/>
    <w:multiLevelType w:val="hybridMultilevel"/>
    <w:tmpl w:val="2E5E2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A4463F3"/>
    <w:multiLevelType w:val="hybridMultilevel"/>
    <w:tmpl w:val="6B82B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581F6A"/>
    <w:multiLevelType w:val="hybridMultilevel"/>
    <w:tmpl w:val="D9D2F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58B0FAF"/>
    <w:multiLevelType w:val="hybridMultilevel"/>
    <w:tmpl w:val="A4EC5A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BA632A9"/>
    <w:multiLevelType w:val="multilevel"/>
    <w:tmpl w:val="A41689A2"/>
    <w:numStyleLink w:val="AppendixNumbers"/>
  </w:abstractNum>
  <w:abstractNum w:abstractNumId="13" w15:restartNumberingAfterBreak="0">
    <w:nsid w:val="2CB5552F"/>
    <w:multiLevelType w:val="hybridMultilevel"/>
    <w:tmpl w:val="85F47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7459C8"/>
    <w:multiLevelType w:val="hybridMultilevel"/>
    <w:tmpl w:val="1DA47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7" w15:restartNumberingAfterBreak="0">
    <w:nsid w:val="44B45DEC"/>
    <w:multiLevelType w:val="hybridMultilevel"/>
    <w:tmpl w:val="07FA8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587F78"/>
    <w:multiLevelType w:val="multilevel"/>
    <w:tmpl w:val="07629034"/>
    <w:numStyleLink w:val="KCBullets"/>
  </w:abstractNum>
  <w:abstractNum w:abstractNumId="19" w15:restartNumberingAfterBreak="0">
    <w:nsid w:val="50517343"/>
    <w:multiLevelType w:val="multilevel"/>
    <w:tmpl w:val="131EEC6C"/>
    <w:numStyleLink w:val="TableNumbers"/>
  </w:abstractNum>
  <w:abstractNum w:abstractNumId="20" w15:restartNumberingAfterBreak="0">
    <w:nsid w:val="50E12008"/>
    <w:multiLevelType w:val="multilevel"/>
    <w:tmpl w:val="07629034"/>
    <w:numStyleLink w:val="KCBullets"/>
  </w:abstractNum>
  <w:abstractNum w:abstractNumId="21"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563048B"/>
    <w:multiLevelType w:val="multilevel"/>
    <w:tmpl w:val="C284D0B0"/>
    <w:numStyleLink w:val="FigureNumbers"/>
  </w:abstractNum>
  <w:abstractNum w:abstractNumId="23"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8615703"/>
    <w:multiLevelType w:val="multilevel"/>
    <w:tmpl w:val="803CF862"/>
    <w:numStyleLink w:val="List1Numbered"/>
  </w:abstractNum>
  <w:abstractNum w:abstractNumId="25" w15:restartNumberingAfterBreak="0">
    <w:nsid w:val="5BF51665"/>
    <w:multiLevelType w:val="multilevel"/>
    <w:tmpl w:val="4E929216"/>
    <w:numStyleLink w:val="NumberedHeadings"/>
  </w:abstractNum>
  <w:abstractNum w:abstractNumId="26" w15:restartNumberingAfterBreak="0">
    <w:nsid w:val="60B2578B"/>
    <w:multiLevelType w:val="hybridMultilevel"/>
    <w:tmpl w:val="4D1EF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397869"/>
    <w:multiLevelType w:val="multilevel"/>
    <w:tmpl w:val="4E929216"/>
    <w:numStyleLink w:val="NumberedHeadings"/>
  </w:abstractNum>
  <w:abstractNum w:abstractNumId="28" w15:restartNumberingAfterBreak="0">
    <w:nsid w:val="6D4F423B"/>
    <w:multiLevelType w:val="multilevel"/>
    <w:tmpl w:val="4A7CCC2C"/>
    <w:numStyleLink w:val="DefaultBullets"/>
  </w:abstractNum>
  <w:abstractNum w:abstractNumId="29" w15:restartNumberingAfterBreak="0">
    <w:nsid w:val="70AA09AB"/>
    <w:multiLevelType w:val="hybridMultilevel"/>
    <w:tmpl w:val="087CE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90B67C4"/>
    <w:multiLevelType w:val="multilevel"/>
    <w:tmpl w:val="FE688822"/>
    <w:numStyleLink w:val="BoxedBullets"/>
  </w:abstractNum>
  <w:abstractNum w:abstractNumId="32" w15:restartNumberingAfterBreak="0">
    <w:nsid w:val="7AF858FC"/>
    <w:multiLevelType w:val="hybridMultilevel"/>
    <w:tmpl w:val="DC321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E44065"/>
    <w:multiLevelType w:val="multilevel"/>
    <w:tmpl w:val="A41689A2"/>
    <w:numStyleLink w:val="AppendixNumbers"/>
  </w:abstractNum>
  <w:num w:numId="1" w16cid:durableId="62026254">
    <w:abstractNumId w:val="3"/>
  </w:num>
  <w:num w:numId="2" w16cid:durableId="1446458517">
    <w:abstractNumId w:val="33"/>
  </w:num>
  <w:num w:numId="3" w16cid:durableId="1945767801">
    <w:abstractNumId w:val="21"/>
  </w:num>
  <w:num w:numId="4" w16cid:durableId="604196175">
    <w:abstractNumId w:val="31"/>
  </w:num>
  <w:num w:numId="5" w16cid:durableId="2037004862">
    <w:abstractNumId w:val="31"/>
  </w:num>
  <w:num w:numId="6" w16cid:durableId="1135417272">
    <w:abstractNumId w:val="16"/>
  </w:num>
  <w:num w:numId="7" w16cid:durableId="718281612">
    <w:abstractNumId w:val="20"/>
  </w:num>
  <w:num w:numId="8" w16cid:durableId="757751938">
    <w:abstractNumId w:val="20"/>
  </w:num>
  <w:num w:numId="9" w16cid:durableId="1068573343">
    <w:abstractNumId w:val="20"/>
  </w:num>
  <w:num w:numId="10" w16cid:durableId="19403499">
    <w:abstractNumId w:val="8"/>
  </w:num>
  <w:num w:numId="11" w16cid:durableId="858154251">
    <w:abstractNumId w:val="22"/>
  </w:num>
  <w:num w:numId="12" w16cid:durableId="1292321458">
    <w:abstractNumId w:val="25"/>
  </w:num>
  <w:num w:numId="13" w16cid:durableId="492911597">
    <w:abstractNumId w:val="25"/>
  </w:num>
  <w:num w:numId="14" w16cid:durableId="534150261">
    <w:abstractNumId w:val="25"/>
  </w:num>
  <w:num w:numId="15" w16cid:durableId="71045320">
    <w:abstractNumId w:val="25"/>
  </w:num>
  <w:num w:numId="16" w16cid:durableId="1025011636">
    <w:abstractNumId w:val="25"/>
  </w:num>
  <w:num w:numId="17" w16cid:durableId="510074697">
    <w:abstractNumId w:val="25"/>
  </w:num>
  <w:num w:numId="18" w16cid:durableId="818112589">
    <w:abstractNumId w:val="25"/>
  </w:num>
  <w:num w:numId="19" w16cid:durableId="892157570">
    <w:abstractNumId w:val="5"/>
  </w:num>
  <w:num w:numId="20" w16cid:durableId="940917153">
    <w:abstractNumId w:val="24"/>
  </w:num>
  <w:num w:numId="21" w16cid:durableId="1897349435">
    <w:abstractNumId w:val="24"/>
  </w:num>
  <w:num w:numId="22" w16cid:durableId="869220873">
    <w:abstractNumId w:val="24"/>
  </w:num>
  <w:num w:numId="23" w16cid:durableId="1147475550">
    <w:abstractNumId w:val="23"/>
  </w:num>
  <w:num w:numId="24" w16cid:durableId="1243376349">
    <w:abstractNumId w:val="14"/>
  </w:num>
  <w:num w:numId="25" w16cid:durableId="101219881">
    <w:abstractNumId w:val="9"/>
  </w:num>
  <w:num w:numId="26" w16cid:durableId="1088622044">
    <w:abstractNumId w:val="19"/>
  </w:num>
  <w:num w:numId="27" w16cid:durableId="1366978273">
    <w:abstractNumId w:val="0"/>
  </w:num>
  <w:num w:numId="28" w16cid:durableId="16852131">
    <w:abstractNumId w:val="30"/>
  </w:num>
  <w:num w:numId="29" w16cid:durableId="244582213">
    <w:abstractNumId w:val="2"/>
  </w:num>
  <w:num w:numId="30" w16cid:durableId="44333534">
    <w:abstractNumId w:val="1"/>
  </w:num>
  <w:num w:numId="31" w16cid:durableId="1453742606">
    <w:abstractNumId w:val="11"/>
  </w:num>
  <w:num w:numId="32" w16cid:durableId="14394517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61353780">
    <w:abstractNumId w:val="27"/>
  </w:num>
  <w:num w:numId="34" w16cid:durableId="883374485">
    <w:abstractNumId w:val="28"/>
  </w:num>
  <w:num w:numId="35" w16cid:durableId="1655600904">
    <w:abstractNumId w:val="12"/>
  </w:num>
  <w:num w:numId="36" w16cid:durableId="1762221481">
    <w:abstractNumId w:val="18"/>
  </w:num>
  <w:num w:numId="37" w16cid:durableId="14194034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40864172">
    <w:abstractNumId w:val="10"/>
  </w:num>
  <w:num w:numId="39" w16cid:durableId="1062211350">
    <w:abstractNumId w:val="4"/>
  </w:num>
  <w:num w:numId="40" w16cid:durableId="381173243">
    <w:abstractNumId w:val="15"/>
  </w:num>
  <w:num w:numId="41" w16cid:durableId="2029864613">
    <w:abstractNumId w:val="29"/>
  </w:num>
  <w:num w:numId="42" w16cid:durableId="410009937">
    <w:abstractNumId w:val="6"/>
  </w:num>
  <w:num w:numId="43" w16cid:durableId="463813445">
    <w:abstractNumId w:val="13"/>
  </w:num>
  <w:num w:numId="44" w16cid:durableId="1149595157">
    <w:abstractNumId w:val="17"/>
  </w:num>
  <w:num w:numId="45" w16cid:durableId="1732464651">
    <w:abstractNumId w:val="7"/>
  </w:num>
  <w:num w:numId="46" w16cid:durableId="659894901">
    <w:abstractNumId w:val="26"/>
  </w:num>
  <w:num w:numId="47" w16cid:durableId="14485592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efaultTableStyle w:val="SportAUSTable"/>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55"/>
    <w:rsid w:val="000253FD"/>
    <w:rsid w:val="00026A0C"/>
    <w:rsid w:val="00080615"/>
    <w:rsid w:val="000C1590"/>
    <w:rsid w:val="000C252F"/>
    <w:rsid w:val="000D6562"/>
    <w:rsid w:val="000F0AF4"/>
    <w:rsid w:val="00100241"/>
    <w:rsid w:val="00102750"/>
    <w:rsid w:val="00142F15"/>
    <w:rsid w:val="001A6063"/>
    <w:rsid w:val="001B37F1"/>
    <w:rsid w:val="001E6966"/>
    <w:rsid w:val="002804D3"/>
    <w:rsid w:val="00291AB4"/>
    <w:rsid w:val="00292813"/>
    <w:rsid w:val="002A3A35"/>
    <w:rsid w:val="002B78AE"/>
    <w:rsid w:val="002F455A"/>
    <w:rsid w:val="002F72CD"/>
    <w:rsid w:val="003449A0"/>
    <w:rsid w:val="00344CD9"/>
    <w:rsid w:val="00356D05"/>
    <w:rsid w:val="00360931"/>
    <w:rsid w:val="0038270F"/>
    <w:rsid w:val="00391409"/>
    <w:rsid w:val="00393599"/>
    <w:rsid w:val="003C5D2A"/>
    <w:rsid w:val="003F2000"/>
    <w:rsid w:val="004154E2"/>
    <w:rsid w:val="00416410"/>
    <w:rsid w:val="00434263"/>
    <w:rsid w:val="00480936"/>
    <w:rsid w:val="004A77C1"/>
    <w:rsid w:val="004F70E3"/>
    <w:rsid w:val="005155AD"/>
    <w:rsid w:val="00523913"/>
    <w:rsid w:val="00525A69"/>
    <w:rsid w:val="00534D53"/>
    <w:rsid w:val="0053626D"/>
    <w:rsid w:val="005611E7"/>
    <w:rsid w:val="00576119"/>
    <w:rsid w:val="00583E1C"/>
    <w:rsid w:val="00593CFA"/>
    <w:rsid w:val="005A368C"/>
    <w:rsid w:val="005C6DC9"/>
    <w:rsid w:val="0060205A"/>
    <w:rsid w:val="006757EB"/>
    <w:rsid w:val="0067740F"/>
    <w:rsid w:val="00680F04"/>
    <w:rsid w:val="006A4996"/>
    <w:rsid w:val="006D3E90"/>
    <w:rsid w:val="006E4AB3"/>
    <w:rsid w:val="00707F67"/>
    <w:rsid w:val="00796E07"/>
    <w:rsid w:val="007F41CF"/>
    <w:rsid w:val="0081214B"/>
    <w:rsid w:val="00820ABC"/>
    <w:rsid w:val="00884576"/>
    <w:rsid w:val="008D7A18"/>
    <w:rsid w:val="008E21DE"/>
    <w:rsid w:val="00941B33"/>
    <w:rsid w:val="00947990"/>
    <w:rsid w:val="00950330"/>
    <w:rsid w:val="00962F71"/>
    <w:rsid w:val="00971C95"/>
    <w:rsid w:val="009743AF"/>
    <w:rsid w:val="00975A5D"/>
    <w:rsid w:val="009B7E29"/>
    <w:rsid w:val="009E7C55"/>
    <w:rsid w:val="009F200E"/>
    <w:rsid w:val="00A07E4A"/>
    <w:rsid w:val="00A239AC"/>
    <w:rsid w:val="00A44747"/>
    <w:rsid w:val="00A51A9F"/>
    <w:rsid w:val="00A54FBE"/>
    <w:rsid w:val="00A56018"/>
    <w:rsid w:val="00A836CA"/>
    <w:rsid w:val="00A8475F"/>
    <w:rsid w:val="00AA0C78"/>
    <w:rsid w:val="00AB12D5"/>
    <w:rsid w:val="00AD735D"/>
    <w:rsid w:val="00AF0899"/>
    <w:rsid w:val="00B30E89"/>
    <w:rsid w:val="00B4381E"/>
    <w:rsid w:val="00B603C0"/>
    <w:rsid w:val="00B64027"/>
    <w:rsid w:val="00B7394A"/>
    <w:rsid w:val="00BA0155"/>
    <w:rsid w:val="00BE1B92"/>
    <w:rsid w:val="00BE696F"/>
    <w:rsid w:val="00C0421C"/>
    <w:rsid w:val="00C61DD1"/>
    <w:rsid w:val="00C758C2"/>
    <w:rsid w:val="00C75CAF"/>
    <w:rsid w:val="00C81CFA"/>
    <w:rsid w:val="00C837F2"/>
    <w:rsid w:val="00CD19F9"/>
    <w:rsid w:val="00CD7E10"/>
    <w:rsid w:val="00CE0499"/>
    <w:rsid w:val="00D1620F"/>
    <w:rsid w:val="00D265C0"/>
    <w:rsid w:val="00D46C9E"/>
    <w:rsid w:val="00DB6B05"/>
    <w:rsid w:val="00DE1158"/>
    <w:rsid w:val="00DF74BA"/>
    <w:rsid w:val="00E06B80"/>
    <w:rsid w:val="00E17D96"/>
    <w:rsid w:val="00E32DB6"/>
    <w:rsid w:val="00EC3F1A"/>
    <w:rsid w:val="00EE3E79"/>
    <w:rsid w:val="00F23A7E"/>
    <w:rsid w:val="00F40E5A"/>
    <w:rsid w:val="00F417B1"/>
    <w:rsid w:val="00F71577"/>
    <w:rsid w:val="00F86B38"/>
    <w:rsid w:val="00F9318C"/>
    <w:rsid w:val="00FA41F6"/>
    <w:rsid w:val="00FD1999"/>
    <w:rsid w:val="00FE4D12"/>
    <w:rsid w:val="0324A77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B0E5FE"/>
  <w15:chartTrackingRefBased/>
  <w15:docId w15:val="{A59F0737-D245-4D51-B6AA-44FF774B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35"/>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6A4996"/>
    <w:pPr>
      <w:keepNext/>
      <w:keepLines/>
      <w:spacing w:before="240" w:after="24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6A4996"/>
    <w:pPr>
      <w:keepNext/>
      <w:keepLines/>
      <w:spacing w:before="240" w:after="240" w:line="380" w:lineRule="atLeast"/>
      <w:outlineLvl w:val="1"/>
    </w:pPr>
    <w:rPr>
      <w:rFonts w:asciiTheme="majorHAnsi" w:eastAsiaTheme="majorEastAsia" w:hAnsiTheme="majorHAnsi" w:cstheme="majorBidi"/>
      <w:color w:val="007CB3" w:themeColor="accent3"/>
      <w:sz w:val="32"/>
      <w:szCs w:val="26"/>
    </w:rPr>
  </w:style>
  <w:style w:type="paragraph" w:styleId="Heading3">
    <w:name w:val="heading 3"/>
    <w:basedOn w:val="Normal"/>
    <w:next w:val="Normal"/>
    <w:link w:val="Heading3Char"/>
    <w:uiPriority w:val="9"/>
    <w:qFormat/>
    <w:rsid w:val="007F41CF"/>
    <w:pPr>
      <w:keepNext/>
      <w:keepLines/>
      <w:spacing w:before="480" w:after="120" w:line="30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2A3A35"/>
    <w:pPr>
      <w:keepNext/>
      <w:keepLines/>
      <w:spacing w:before="360" w:after="120" w:line="220" w:lineRule="atLeast"/>
      <w:outlineLvl w:val="3"/>
    </w:pPr>
    <w:rPr>
      <w:rFonts w:asciiTheme="majorHAnsi" w:eastAsiaTheme="majorEastAsia" w:hAnsiTheme="majorHAnsi" w:cstheme="majorBidi"/>
      <w:b/>
      <w:iCs/>
      <w:color w:val="007CB3" w:themeColor="accent3"/>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6A4996"/>
    <w:rPr>
      <w:rFonts w:asciiTheme="majorHAnsi" w:eastAsiaTheme="majorEastAsia" w:hAnsiTheme="majorHAnsi" w:cstheme="majorBidi"/>
      <w:color w:val="007CB3" w:themeColor="accent3"/>
      <w:sz w:val="32"/>
      <w:szCs w:val="26"/>
    </w:rPr>
  </w:style>
  <w:style w:type="paragraph" w:customStyle="1" w:styleId="AppendixNumbered">
    <w:name w:val="Appendix Numbered"/>
    <w:basedOn w:val="Heading2"/>
    <w:uiPriority w:val="11"/>
    <w:qFormat/>
    <w:rsid w:val="00DF74BA"/>
    <w:pPr>
      <w:pageBreakBefore/>
      <w:numPr>
        <w:numId w:val="35"/>
      </w:numPr>
    </w:p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qFormat/>
    <w:rsid w:val="00B7394A"/>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C8E9F6" w:themeFill="accent4" w:themeFillTint="66"/>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F23A7E"/>
    <w:pPr>
      <w:keepNext/>
      <w:pBdr>
        <w:top w:val="single" w:sz="4" w:space="14" w:color="002060"/>
        <w:left w:val="single" w:sz="4" w:space="14" w:color="002060"/>
        <w:bottom w:val="single" w:sz="4" w:space="14" w:color="002060"/>
        <w:right w:val="single" w:sz="4" w:space="14" w:color="002060"/>
      </w:pBdr>
      <w:shd w:val="clear" w:color="auto" w:fill="D9D9D9" w:themeFill="background1" w:themeFillShade="D9"/>
    </w:pPr>
    <w:rPr>
      <w:b/>
      <w:color w:val="000033"/>
      <w:sz w:val="22"/>
    </w:rPr>
  </w:style>
  <w:style w:type="paragraph" w:customStyle="1" w:styleId="Boxed2Text">
    <w:name w:val="Boxed 2 Text"/>
    <w:basedOn w:val="Boxed1Text"/>
    <w:uiPriority w:val="31"/>
    <w:qFormat/>
    <w:rsid w:val="00B7394A"/>
    <w:pPr>
      <w:pBdr>
        <w:top w:val="single" w:sz="4" w:space="14" w:color="FF0000"/>
        <w:left w:val="single" w:sz="4" w:space="14" w:color="FF0000"/>
        <w:bottom w:val="single" w:sz="4" w:space="14" w:color="FF0000"/>
        <w:right w:val="single" w:sz="4" w:space="14" w:color="FF0000"/>
      </w:pBdr>
      <w:shd w:val="clear" w:color="auto" w:fill="auto"/>
    </w:pPr>
    <w:rPr>
      <w:color w:val="FF0000"/>
    </w:r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sz w:val="22"/>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DF74BA"/>
    <w:pPr>
      <w:numPr>
        <w:numId w:val="34"/>
      </w:numPr>
    </w:pPr>
  </w:style>
  <w:style w:type="paragraph" w:customStyle="1" w:styleId="Bullet2">
    <w:name w:val="Bullet 2"/>
    <w:basedOn w:val="Normal"/>
    <w:uiPriority w:val="2"/>
    <w:qFormat/>
    <w:rsid w:val="00DF74BA"/>
    <w:pPr>
      <w:numPr>
        <w:ilvl w:val="1"/>
        <w:numId w:val="34"/>
      </w:numPr>
    </w:pPr>
  </w:style>
  <w:style w:type="paragraph" w:customStyle="1" w:styleId="Bullet3">
    <w:name w:val="Bullet 3"/>
    <w:basedOn w:val="Normal"/>
    <w:uiPriority w:val="2"/>
    <w:qFormat/>
    <w:rsid w:val="00DF74BA"/>
    <w:pPr>
      <w:numPr>
        <w:ilvl w:val="2"/>
        <w:numId w:val="34"/>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10"/>
      </w:numPr>
    </w:pPr>
  </w:style>
  <w:style w:type="paragraph" w:customStyle="1" w:styleId="FigureTitle">
    <w:name w:val="Figure Title"/>
    <w:basedOn w:val="Normal"/>
    <w:uiPriority w:val="12"/>
    <w:qFormat/>
    <w:rsid w:val="00AF0899"/>
    <w:pPr>
      <w:keepNext/>
      <w:numPr>
        <w:numId w:val="11"/>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6A4996"/>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numPr>
        <w:numId w:val="12"/>
      </w:numPr>
    </w:pPr>
  </w:style>
  <w:style w:type="paragraph" w:customStyle="1" w:styleId="Heading2Numbered">
    <w:name w:val="Heading 2 Numbered"/>
    <w:basedOn w:val="Heading2"/>
    <w:uiPriority w:val="10"/>
    <w:qFormat/>
    <w:rsid w:val="003449A0"/>
    <w:pPr>
      <w:numPr>
        <w:ilvl w:val="1"/>
        <w:numId w:val="12"/>
      </w:numPr>
    </w:pPr>
  </w:style>
  <w:style w:type="character" w:customStyle="1" w:styleId="Heading3Char">
    <w:name w:val="Heading 3 Char"/>
    <w:basedOn w:val="DefaultParagraphFont"/>
    <w:link w:val="Heading3"/>
    <w:uiPriority w:val="9"/>
    <w:rsid w:val="007F41CF"/>
    <w:rPr>
      <w:rFonts w:asciiTheme="majorHAnsi" w:eastAsiaTheme="majorEastAsia" w:hAnsiTheme="majorHAnsi" w:cstheme="majorBidi"/>
      <w:b/>
      <w:sz w:val="24"/>
      <w:szCs w:val="24"/>
    </w:rPr>
  </w:style>
  <w:style w:type="paragraph" w:customStyle="1" w:styleId="Heading3Numbered">
    <w:name w:val="Heading 3 Numbered"/>
    <w:basedOn w:val="Heading3"/>
    <w:uiPriority w:val="10"/>
    <w:qFormat/>
    <w:rsid w:val="003449A0"/>
    <w:pPr>
      <w:numPr>
        <w:ilvl w:val="2"/>
        <w:numId w:val="12"/>
      </w:numPr>
    </w:pPr>
  </w:style>
  <w:style w:type="character" w:customStyle="1" w:styleId="Heading4Char">
    <w:name w:val="Heading 4 Char"/>
    <w:basedOn w:val="DefaultParagraphFont"/>
    <w:link w:val="Heading4"/>
    <w:uiPriority w:val="9"/>
    <w:rsid w:val="002A3A35"/>
    <w:rPr>
      <w:rFonts w:asciiTheme="majorHAnsi" w:eastAsiaTheme="majorEastAsia" w:hAnsiTheme="majorHAnsi" w:cstheme="majorBidi"/>
      <w:b/>
      <w:iCs/>
      <w:color w:val="007CB3" w:themeColor="accent3"/>
      <w:sz w:val="19"/>
    </w:rPr>
  </w:style>
  <w:style w:type="table" w:customStyle="1" w:styleId="SportAUSTable">
    <w:name w:val="Sport AUS Table"/>
    <w:basedOn w:val="TableNormal"/>
    <w:uiPriority w:val="99"/>
    <w:rsid w:val="00E32DB6"/>
    <w:pPr>
      <w:suppressAutoHyphens/>
      <w:adjustRightInd w:val="0"/>
      <w:snapToGrid w:val="0"/>
      <w:spacing w:before="60"/>
    </w:p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eading5Char">
    <w:name w:val="Heading 5 Char"/>
    <w:basedOn w:val="DefaultParagraphFont"/>
    <w:link w:val="Heading5"/>
    <w:uiPriority w:val="9"/>
    <w:rsid w:val="007F41CF"/>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2"/>
    <w:qFormat/>
    <w:rsid w:val="00DF74BA"/>
    <w:pPr>
      <w:numPr>
        <w:ilvl w:val="1"/>
        <w:numId w:val="20"/>
      </w:numPr>
    </w:pPr>
  </w:style>
  <w:style w:type="paragraph" w:customStyle="1" w:styleId="List1Numbered3">
    <w:name w:val="List 1 Numbered 3"/>
    <w:basedOn w:val="Normal"/>
    <w:uiPriority w:val="2"/>
    <w:qFormat/>
    <w:rsid w:val="00DF74BA"/>
    <w:pPr>
      <w:numPr>
        <w:ilvl w:val="2"/>
        <w:numId w:val="20"/>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23"/>
      </w:numPr>
    </w:pPr>
  </w:style>
  <w:style w:type="paragraph" w:customStyle="1" w:styleId="PullOut">
    <w:name w:val="Pull Out"/>
    <w:basedOn w:val="Normal"/>
    <w:uiPriority w:val="22"/>
    <w:qFormat/>
    <w:rsid w:val="00B7394A"/>
    <w:pPr>
      <w:spacing w:line="340" w:lineRule="atLeast"/>
    </w:pPr>
    <w:rPr>
      <w:color w:val="007CB3" w:themeColor="accent3"/>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24"/>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customStyle="1" w:styleId="TableTitle">
    <w:name w:val="Table Title"/>
    <w:basedOn w:val="FigureTitle"/>
    <w:uiPriority w:val="12"/>
    <w:qFormat/>
    <w:rsid w:val="00AF0899"/>
    <w:pPr>
      <w:numPr>
        <w:numId w:val="26"/>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paragraph" w:styleId="BalloonText">
    <w:name w:val="Balloon Text"/>
    <w:basedOn w:val="Normal"/>
    <w:link w:val="BalloonTextChar"/>
    <w:uiPriority w:val="99"/>
    <w:semiHidden/>
    <w:unhideWhenUsed/>
    <w:rsid w:val="0041641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410"/>
    <w:rPr>
      <w:rFonts w:ascii="Segoe UI" w:hAnsi="Segoe UI" w:cs="Segoe UI"/>
      <w:sz w:val="18"/>
      <w:szCs w:val="18"/>
    </w:rPr>
  </w:style>
  <w:style w:type="paragraph" w:styleId="NormalWeb">
    <w:name w:val="Normal (Web)"/>
    <w:basedOn w:val="Normal"/>
    <w:uiPriority w:val="99"/>
    <w:unhideWhenUsed/>
    <w:rsid w:val="00525A69"/>
    <w:pPr>
      <w:suppressAutoHyphens w:val="0"/>
      <w:adjustRightInd/>
      <w:snapToGrid/>
      <w:spacing w:before="100" w:beforeAutospacing="1" w:after="100" w:afterAutospacing="1" w:line="240" w:lineRule="auto"/>
    </w:pPr>
    <w:rPr>
      <w:rFonts w:ascii="Times New Roman" w:eastAsia="Times New Roman" w:hAnsi="Times New Roman" w:cs="Times New Roman"/>
      <w:color w:val="auto"/>
      <w:sz w:val="24"/>
      <w:szCs w:val="24"/>
      <w:lang w:eastAsia="ja-JP"/>
    </w:rPr>
  </w:style>
  <w:style w:type="paragraph" w:styleId="ListParagraph">
    <w:name w:val="List Paragraph"/>
    <w:basedOn w:val="Normal"/>
    <w:uiPriority w:val="34"/>
    <w:qFormat/>
    <w:rsid w:val="00EE3E79"/>
    <w:pPr>
      <w:suppressAutoHyphens w:val="0"/>
      <w:adjustRightInd/>
      <w:snapToGrid/>
      <w:spacing w:before="0" w:after="160" w:line="259" w:lineRule="auto"/>
      <w:ind w:left="720"/>
      <w:contextualSpacing/>
    </w:pPr>
    <w:rPr>
      <w:color w:val="auto"/>
      <w:sz w:val="22"/>
      <w:szCs w:val="22"/>
    </w:rPr>
  </w:style>
  <w:style w:type="paragraph" w:customStyle="1" w:styleId="Default">
    <w:name w:val="Default"/>
    <w:rsid w:val="00EE3E79"/>
    <w:pPr>
      <w:autoSpaceDE w:val="0"/>
      <w:autoSpaceDN w:val="0"/>
      <w:adjustRightInd w:val="0"/>
      <w:spacing w:before="0" w:after="0" w:line="240" w:lineRule="auto"/>
    </w:pPr>
    <w:rPr>
      <w:rFonts w:ascii="Simplon Norm Light" w:hAnsi="Simplon Norm Light" w:cs="Simplon Norm Light"/>
      <w:color w:val="000000"/>
      <w:sz w:val="24"/>
      <w:szCs w:val="24"/>
    </w:rPr>
  </w:style>
  <w:style w:type="paragraph" w:customStyle="1" w:styleId="Pa8">
    <w:name w:val="Pa8"/>
    <w:basedOn w:val="Default"/>
    <w:next w:val="Default"/>
    <w:uiPriority w:val="99"/>
    <w:rsid w:val="00EE3E79"/>
    <w:pPr>
      <w:spacing w:line="171" w:lineRule="atLeast"/>
    </w:pPr>
    <w:rPr>
      <w:rFonts w:ascii="Times New Roman" w:hAnsi="Times New Roman" w:cs="Times New Roman"/>
      <w:color w:val="auto"/>
    </w:rPr>
  </w:style>
  <w:style w:type="character" w:styleId="CommentReference">
    <w:name w:val="annotation reference"/>
    <w:basedOn w:val="DefaultParagraphFont"/>
    <w:uiPriority w:val="99"/>
    <w:semiHidden/>
    <w:unhideWhenUsed/>
    <w:rsid w:val="0038270F"/>
    <w:rPr>
      <w:sz w:val="16"/>
      <w:szCs w:val="16"/>
    </w:rPr>
  </w:style>
  <w:style w:type="paragraph" w:styleId="CommentText">
    <w:name w:val="annotation text"/>
    <w:basedOn w:val="Normal"/>
    <w:link w:val="CommentTextChar"/>
    <w:uiPriority w:val="99"/>
    <w:semiHidden/>
    <w:unhideWhenUsed/>
    <w:rsid w:val="0038270F"/>
    <w:pPr>
      <w:spacing w:line="240" w:lineRule="auto"/>
    </w:pPr>
    <w:rPr>
      <w:sz w:val="20"/>
      <w:szCs w:val="20"/>
    </w:rPr>
  </w:style>
  <w:style w:type="character" w:customStyle="1" w:styleId="CommentTextChar">
    <w:name w:val="Comment Text Char"/>
    <w:basedOn w:val="DefaultParagraphFont"/>
    <w:link w:val="CommentText"/>
    <w:uiPriority w:val="99"/>
    <w:semiHidden/>
    <w:rsid w:val="0038270F"/>
    <w:rPr>
      <w:sz w:val="20"/>
      <w:szCs w:val="20"/>
    </w:rPr>
  </w:style>
  <w:style w:type="paragraph" w:styleId="CommentSubject">
    <w:name w:val="annotation subject"/>
    <w:basedOn w:val="CommentText"/>
    <w:next w:val="CommentText"/>
    <w:link w:val="CommentSubjectChar"/>
    <w:uiPriority w:val="99"/>
    <w:semiHidden/>
    <w:unhideWhenUsed/>
    <w:rsid w:val="0038270F"/>
    <w:rPr>
      <w:b/>
      <w:bCs/>
    </w:rPr>
  </w:style>
  <w:style w:type="character" w:customStyle="1" w:styleId="CommentSubjectChar">
    <w:name w:val="Comment Subject Char"/>
    <w:basedOn w:val="CommentTextChar"/>
    <w:link w:val="CommentSubject"/>
    <w:uiPriority w:val="99"/>
    <w:semiHidden/>
    <w:rsid w:val="003827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4a99cf-a89e-4cde-ae22-5a0a528cdf3a" xsi:nil="true"/>
    <lcf76f155ced4ddcb4097134ff3c332f xmlns="3db35646-0861-4495-a09b-14c9d8d5448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406ABF184AB4586F34BB8AB3112AE" ma:contentTypeVersion="16" ma:contentTypeDescription="Create a new document." ma:contentTypeScope="" ma:versionID="027a0baa8a8c62abe154b745995d338f">
  <xsd:schema xmlns:xsd="http://www.w3.org/2001/XMLSchema" xmlns:xs="http://www.w3.org/2001/XMLSchema" xmlns:p="http://schemas.microsoft.com/office/2006/metadata/properties" xmlns:ns2="3db35646-0861-4495-a09b-14c9d8d54487" xmlns:ns3="c74a99cf-a89e-4cde-ae22-5a0a528cdf3a" targetNamespace="http://schemas.microsoft.com/office/2006/metadata/properties" ma:root="true" ma:fieldsID="68f411ef6fb05ce103046c392c9ae7f8" ns2:_="" ns3:_="">
    <xsd:import namespace="3db35646-0861-4495-a09b-14c9d8d54487"/>
    <xsd:import namespace="c74a99cf-a89e-4cde-ae22-5a0a528cdf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35646-0861-4495-a09b-14c9d8d54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023cf8-289e-43ca-aee7-b61234fca3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4a99cf-a89e-4cde-ae22-5a0a528cdf3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d1e919-0dfa-421c-8774-d0a64eed7469}" ma:internalName="TaxCatchAll" ma:showField="CatchAllData" ma:web="c74a99cf-a89e-4cde-ae22-5a0a528cdf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749BE7-0AE0-42C0-8BD3-9CCA328C798B}">
  <ds:schemaRefs>
    <ds:schemaRef ds:uri="http://schemas.microsoft.com/sharepoint/v3/contenttype/forms"/>
  </ds:schemaRefs>
</ds:datastoreItem>
</file>

<file path=customXml/itemProps2.xml><?xml version="1.0" encoding="utf-8"?>
<ds:datastoreItem xmlns:ds="http://schemas.openxmlformats.org/officeDocument/2006/customXml" ds:itemID="{796CEA83-5971-464A-9BDA-8193E9F67F49}">
  <ds:schemaRefs>
    <ds:schemaRef ds:uri="http://purl.org/dc/terms/"/>
    <ds:schemaRef ds:uri="http://schemas.openxmlformats.org/package/2006/metadata/core-properties"/>
    <ds:schemaRef ds:uri="d99ba93a-b35c-453d-95d6-e4abf9052878"/>
    <ds:schemaRef ds:uri="http://schemas.microsoft.com/office/2006/documentManagement/types"/>
    <ds:schemaRef ds:uri="http://schemas.microsoft.com/office/infopath/2007/PartnerControls"/>
    <ds:schemaRef ds:uri="http://purl.org/dc/elements/1.1/"/>
    <ds:schemaRef ds:uri="http://schemas.microsoft.com/office/2006/metadata/properties"/>
    <ds:schemaRef ds:uri="d37e3f3f-c404-4969-a6f6-9e157902ea8f"/>
    <ds:schemaRef ds:uri="http://www.w3.org/XML/1998/namespace"/>
    <ds:schemaRef ds:uri="http://purl.org/dc/dcmitype/"/>
  </ds:schemaRefs>
</ds:datastoreItem>
</file>

<file path=customXml/itemProps3.xml><?xml version="1.0" encoding="utf-8"?>
<ds:datastoreItem xmlns:ds="http://schemas.openxmlformats.org/officeDocument/2006/customXml" ds:itemID="{1F281C09-6962-450E-A587-6B2033BCC68A}"/>
</file>

<file path=docProps/app.xml><?xml version="1.0" encoding="utf-8"?>
<Properties xmlns="http://schemas.openxmlformats.org/officeDocument/2006/extended-properties" xmlns:vt="http://schemas.openxmlformats.org/officeDocument/2006/docPropsVTypes">
  <Template>Keep Creative Word Template - Macros - 2018-03-26</Template>
  <TotalTime>17</TotalTime>
  <Pages>3</Pages>
  <Words>1418</Words>
  <Characters>8088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Chantel Collins</cp:lastModifiedBy>
  <cp:revision>9</cp:revision>
  <dcterms:created xsi:type="dcterms:W3CDTF">2020-10-02T01:12:00Z</dcterms:created>
  <dcterms:modified xsi:type="dcterms:W3CDTF">2022-05-24T05:45:00Z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0x01010079F406ABF184AB4586F34BB8AB3112AE</vt:lpwstr>
  </property>
</Properties>
</file>